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1F7CF" w14:textId="77777777" w:rsidR="00842650" w:rsidRPr="00842650" w:rsidRDefault="00842650" w:rsidP="00842650">
      <w:pPr>
        <w:spacing w:after="0" w:line="240" w:lineRule="auto"/>
        <w:jc w:val="center"/>
        <w:rPr>
          <w:rFonts w:ascii="Times New Roman" w:hAnsi="Times New Roman" w:cs="Times New Roman"/>
          <w:b/>
          <w:sz w:val="24"/>
          <w:szCs w:val="24"/>
        </w:rPr>
      </w:pPr>
      <w:bookmarkStart w:id="0" w:name="_GoBack"/>
      <w:bookmarkEnd w:id="0"/>
      <w:r w:rsidRPr="00842650">
        <w:rPr>
          <w:rFonts w:ascii="Times New Roman" w:hAnsi="Times New Roman" w:cs="Times New Roman"/>
          <w:b/>
          <w:sz w:val="24"/>
          <w:szCs w:val="24"/>
        </w:rPr>
        <w:t>Sample</w:t>
      </w:r>
    </w:p>
    <w:p w14:paraId="34DC7360" w14:textId="477C44E0" w:rsidR="00842650" w:rsidRPr="00842650" w:rsidRDefault="00842650" w:rsidP="00842650">
      <w:pPr>
        <w:jc w:val="center"/>
        <w:rPr>
          <w:rFonts w:ascii="Times New Roman" w:hAnsi="Times New Roman" w:cs="Times New Roman"/>
          <w:b/>
          <w:sz w:val="24"/>
          <w:szCs w:val="24"/>
        </w:rPr>
      </w:pPr>
      <w:r w:rsidRPr="00842650">
        <w:rPr>
          <w:rFonts w:ascii="Times New Roman" w:hAnsi="Times New Roman" w:cs="Times New Roman"/>
          <w:b/>
          <w:sz w:val="24"/>
          <w:szCs w:val="24"/>
        </w:rPr>
        <w:t xml:space="preserve">Plan </w:t>
      </w:r>
      <w:r w:rsidR="001225B9">
        <w:rPr>
          <w:rFonts w:ascii="Times New Roman" w:hAnsi="Times New Roman" w:cs="Times New Roman"/>
          <w:b/>
          <w:sz w:val="24"/>
          <w:szCs w:val="24"/>
        </w:rPr>
        <w:t xml:space="preserve"> Transfer Acknowledgement</w:t>
      </w:r>
      <w:r w:rsidRPr="00842650">
        <w:rPr>
          <w:rFonts w:ascii="Times New Roman" w:hAnsi="Times New Roman" w:cs="Times New Roman"/>
          <w:b/>
          <w:sz w:val="24"/>
          <w:szCs w:val="24"/>
        </w:rPr>
        <w:t xml:space="preserve"> Letter for Volunteers</w:t>
      </w:r>
    </w:p>
    <w:p w14:paraId="0843060B"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Date ___________</w:t>
      </w:r>
    </w:p>
    <w:p w14:paraId="0E4B8826" w14:textId="77777777" w:rsidR="00842650" w:rsidRPr="00842650" w:rsidRDefault="00842650" w:rsidP="00842650">
      <w:pPr>
        <w:spacing w:after="0" w:line="240" w:lineRule="auto"/>
        <w:rPr>
          <w:rFonts w:ascii="Times New Roman" w:hAnsi="Times New Roman" w:cs="Times New Roman"/>
          <w:sz w:val="24"/>
          <w:szCs w:val="24"/>
        </w:rPr>
      </w:pPr>
    </w:p>
    <w:p w14:paraId="02B2DD78"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Operator Name</w:t>
      </w:r>
    </w:p>
    <w:p w14:paraId="22E6F8E5"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Farm Name (</w:t>
      </w:r>
      <w:r w:rsidRPr="00842650">
        <w:rPr>
          <w:rFonts w:ascii="Times New Roman" w:hAnsi="Times New Roman" w:cs="Times New Roman"/>
          <w:i/>
          <w:sz w:val="24"/>
          <w:szCs w:val="24"/>
        </w:rPr>
        <w:t>if used in NMP</w:t>
      </w:r>
      <w:r w:rsidRPr="00842650">
        <w:rPr>
          <w:rFonts w:ascii="Times New Roman" w:hAnsi="Times New Roman" w:cs="Times New Roman"/>
          <w:sz w:val="24"/>
          <w:szCs w:val="24"/>
        </w:rPr>
        <w:t>)</w:t>
      </w:r>
    </w:p>
    <w:p w14:paraId="11E73ACB"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Operator address</w:t>
      </w:r>
    </w:p>
    <w:p w14:paraId="6EC740CE"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 xml:space="preserve">Operator address </w:t>
      </w:r>
    </w:p>
    <w:p w14:paraId="6D0E0E7A" w14:textId="77777777" w:rsidR="00842650" w:rsidRPr="00842650" w:rsidRDefault="00842650" w:rsidP="00842650">
      <w:pPr>
        <w:spacing w:after="0" w:line="240" w:lineRule="auto"/>
        <w:rPr>
          <w:rFonts w:ascii="Times New Roman" w:hAnsi="Times New Roman" w:cs="Times New Roman"/>
          <w:sz w:val="24"/>
          <w:szCs w:val="24"/>
        </w:rPr>
      </w:pPr>
    </w:p>
    <w:p w14:paraId="4F4E5109" w14:textId="77777777" w:rsidR="00842650" w:rsidRPr="00842650" w:rsidRDefault="00842650" w:rsidP="00842650">
      <w:pPr>
        <w:spacing w:after="0" w:line="240" w:lineRule="auto"/>
        <w:rPr>
          <w:rFonts w:ascii="Times New Roman" w:hAnsi="Times New Roman" w:cs="Times New Roman"/>
          <w:sz w:val="24"/>
          <w:szCs w:val="24"/>
        </w:rPr>
      </w:pPr>
    </w:p>
    <w:p w14:paraId="0A87A3B5"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 xml:space="preserve">Dear Mr. / Mrs. / Ms. _______, </w:t>
      </w:r>
      <w:r w:rsidRPr="00842650">
        <w:rPr>
          <w:rFonts w:ascii="Times New Roman" w:hAnsi="Times New Roman" w:cs="Times New Roman"/>
          <w:i/>
          <w:sz w:val="24"/>
          <w:szCs w:val="24"/>
        </w:rPr>
        <w:t>[Operator’s Name]</w:t>
      </w:r>
    </w:p>
    <w:p w14:paraId="10A01DA4" w14:textId="77777777" w:rsidR="00842650" w:rsidRPr="00842650" w:rsidRDefault="00842650" w:rsidP="00842650">
      <w:pPr>
        <w:spacing w:after="0" w:line="240" w:lineRule="auto"/>
        <w:rPr>
          <w:rFonts w:ascii="Times New Roman" w:hAnsi="Times New Roman" w:cs="Times New Roman"/>
          <w:sz w:val="24"/>
          <w:szCs w:val="24"/>
        </w:rPr>
      </w:pPr>
    </w:p>
    <w:p w14:paraId="699DC99C" w14:textId="46CCFCA4" w:rsidR="00842650" w:rsidRPr="00842650" w:rsidRDefault="00842650" w:rsidP="005F529C">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 xml:space="preserve">The </w:t>
      </w:r>
      <w:r w:rsidRPr="00842650">
        <w:rPr>
          <w:rFonts w:ascii="Times New Roman" w:hAnsi="Times New Roman" w:cs="Times New Roman"/>
          <w:i/>
          <w:sz w:val="24"/>
          <w:szCs w:val="24"/>
          <w:highlight w:val="yellow"/>
        </w:rPr>
        <w:t>[Name</w:t>
      </w:r>
      <w:r w:rsidRPr="00842650">
        <w:rPr>
          <w:rFonts w:ascii="Times New Roman" w:hAnsi="Times New Roman" w:cs="Times New Roman"/>
          <w:i/>
          <w:sz w:val="24"/>
          <w:szCs w:val="24"/>
          <w:highlight w:val="yellow"/>
          <w:vertAlign w:val="superscript"/>
        </w:rPr>
        <w:t>1</w:t>
      </w:r>
      <w:r w:rsidRPr="00842650">
        <w:rPr>
          <w:rFonts w:ascii="Times New Roman" w:hAnsi="Times New Roman" w:cs="Times New Roman"/>
          <w:i/>
          <w:sz w:val="24"/>
          <w:szCs w:val="24"/>
          <w:highlight w:val="yellow"/>
        </w:rPr>
        <w:t>]</w:t>
      </w:r>
      <w:r w:rsidRPr="00842650">
        <w:rPr>
          <w:rFonts w:ascii="Times New Roman" w:hAnsi="Times New Roman" w:cs="Times New Roman"/>
          <w:sz w:val="24"/>
          <w:szCs w:val="24"/>
        </w:rPr>
        <w:t xml:space="preserve"> County Conservation District (__CCD, or District </w:t>
      </w:r>
      <w:r w:rsidRPr="00842650">
        <w:rPr>
          <w:rFonts w:ascii="Times New Roman" w:hAnsi="Times New Roman" w:cs="Times New Roman"/>
          <w:i/>
          <w:sz w:val="24"/>
          <w:szCs w:val="24"/>
          <w:highlight w:val="yellow"/>
        </w:rPr>
        <w:t>[Name</w:t>
      </w:r>
      <w:r w:rsidRPr="00842650">
        <w:rPr>
          <w:rFonts w:ascii="Times New Roman" w:hAnsi="Times New Roman" w:cs="Times New Roman"/>
          <w:i/>
          <w:sz w:val="24"/>
          <w:szCs w:val="24"/>
          <w:highlight w:val="yellow"/>
          <w:vertAlign w:val="superscript"/>
        </w:rPr>
        <w:t>1</w:t>
      </w:r>
      <w:r w:rsidRPr="00842650">
        <w:rPr>
          <w:rFonts w:ascii="Times New Roman" w:hAnsi="Times New Roman" w:cs="Times New Roman"/>
          <w:i/>
          <w:sz w:val="24"/>
          <w:szCs w:val="24"/>
          <w:highlight w:val="yellow"/>
        </w:rPr>
        <w:t>]</w:t>
      </w:r>
      <w:r w:rsidRPr="00842650">
        <w:rPr>
          <w:rFonts w:ascii="Times New Roman" w:hAnsi="Times New Roman" w:cs="Times New Roman"/>
          <w:i/>
          <w:sz w:val="24"/>
          <w:szCs w:val="24"/>
        </w:rPr>
        <w:t>)</w:t>
      </w:r>
      <w:r w:rsidRPr="00842650">
        <w:rPr>
          <w:rFonts w:ascii="Times New Roman" w:hAnsi="Times New Roman" w:cs="Times New Roman"/>
          <w:sz w:val="24"/>
          <w:szCs w:val="24"/>
        </w:rPr>
        <w:t xml:space="preserve"> received the proposed Nutrient Management Plan (NMP) </w:t>
      </w:r>
      <w:r w:rsidR="003D71A8">
        <w:rPr>
          <w:rFonts w:ascii="Times New Roman" w:hAnsi="Times New Roman" w:cs="Times New Roman"/>
          <w:sz w:val="24"/>
          <w:szCs w:val="24"/>
        </w:rPr>
        <w:t xml:space="preserve">Transfer request </w:t>
      </w:r>
      <w:r w:rsidRPr="00842650">
        <w:rPr>
          <w:rFonts w:ascii="Times New Roman" w:hAnsi="Times New Roman" w:cs="Times New Roman"/>
          <w:sz w:val="24"/>
          <w:szCs w:val="24"/>
        </w:rPr>
        <w:t xml:space="preserve"> on </w:t>
      </w:r>
      <w:r w:rsidRPr="00842650">
        <w:rPr>
          <w:rFonts w:ascii="Times New Roman" w:hAnsi="Times New Roman" w:cs="Times New Roman"/>
          <w:i/>
          <w:sz w:val="24"/>
          <w:szCs w:val="24"/>
          <w:highlight w:val="yellow"/>
        </w:rPr>
        <w:t>[Date</w:t>
      </w:r>
      <w:r w:rsidRPr="00842650">
        <w:rPr>
          <w:rFonts w:ascii="Times New Roman" w:hAnsi="Times New Roman" w:cs="Times New Roman"/>
          <w:i/>
          <w:sz w:val="24"/>
          <w:szCs w:val="24"/>
          <w:highlight w:val="yellow"/>
          <w:vertAlign w:val="superscript"/>
        </w:rPr>
        <w:t>2</w:t>
      </w:r>
      <w:r w:rsidRPr="00842650">
        <w:rPr>
          <w:rFonts w:ascii="Times New Roman" w:hAnsi="Times New Roman" w:cs="Times New Roman"/>
          <w:i/>
          <w:sz w:val="24"/>
          <w:szCs w:val="24"/>
          <w:highlight w:val="yellow"/>
        </w:rPr>
        <w:t>]</w:t>
      </w:r>
      <w:r w:rsidRPr="00842650">
        <w:rPr>
          <w:rFonts w:ascii="Times New Roman" w:hAnsi="Times New Roman" w:cs="Times New Roman"/>
          <w:i/>
          <w:sz w:val="24"/>
          <w:szCs w:val="24"/>
        </w:rPr>
        <w:t xml:space="preserve"> </w:t>
      </w:r>
      <w:r w:rsidRPr="00842650">
        <w:rPr>
          <w:rFonts w:ascii="Times New Roman" w:hAnsi="Times New Roman" w:cs="Times New Roman"/>
          <w:sz w:val="24"/>
          <w:szCs w:val="24"/>
        </w:rPr>
        <w:t xml:space="preserve">for your animal operation located at </w:t>
      </w:r>
      <w:r w:rsidRPr="00842650">
        <w:rPr>
          <w:rFonts w:ascii="Times New Roman" w:hAnsi="Times New Roman" w:cs="Times New Roman"/>
          <w:i/>
          <w:sz w:val="24"/>
          <w:szCs w:val="24"/>
          <w:highlight w:val="yellow"/>
        </w:rPr>
        <w:t>[Address</w:t>
      </w:r>
      <w:r w:rsidRPr="00842650">
        <w:rPr>
          <w:rFonts w:ascii="Times New Roman" w:hAnsi="Times New Roman" w:cs="Times New Roman"/>
          <w:i/>
          <w:sz w:val="24"/>
          <w:szCs w:val="24"/>
          <w:highlight w:val="yellow"/>
          <w:vertAlign w:val="superscript"/>
        </w:rPr>
        <w:t>3</w:t>
      </w:r>
      <w:r w:rsidRPr="00842650">
        <w:rPr>
          <w:rFonts w:ascii="Times New Roman" w:hAnsi="Times New Roman" w:cs="Times New Roman"/>
          <w:i/>
          <w:sz w:val="24"/>
          <w:szCs w:val="24"/>
          <w:highlight w:val="yellow"/>
        </w:rPr>
        <w:t>]</w:t>
      </w:r>
      <w:r w:rsidRPr="00842650">
        <w:rPr>
          <w:rFonts w:ascii="Times New Roman" w:hAnsi="Times New Roman" w:cs="Times New Roman"/>
          <w:sz w:val="24"/>
          <w:szCs w:val="24"/>
        </w:rPr>
        <w:t xml:space="preserve">.  Based upon our review, the plan submission in its final form met the requirements of Pennsylvania’s Nutrient Management Act (Act 38 of 2005) regulations, and therefore </w:t>
      </w:r>
      <w:r w:rsidRPr="00842650">
        <w:rPr>
          <w:rFonts w:ascii="Times New Roman" w:hAnsi="Times New Roman" w:cs="Times New Roman"/>
          <w:b/>
          <w:sz w:val="24"/>
          <w:szCs w:val="24"/>
          <w:u w:val="single"/>
        </w:rPr>
        <w:t xml:space="preserve">was </w:t>
      </w:r>
      <w:r w:rsidR="003D71A8">
        <w:rPr>
          <w:rFonts w:ascii="Times New Roman" w:hAnsi="Times New Roman" w:cs="Times New Roman"/>
          <w:b/>
          <w:sz w:val="24"/>
          <w:szCs w:val="24"/>
          <w:u w:val="single"/>
        </w:rPr>
        <w:t xml:space="preserve"> acknowledged</w:t>
      </w:r>
      <w:r w:rsidRPr="00842650">
        <w:rPr>
          <w:rFonts w:ascii="Times New Roman" w:hAnsi="Times New Roman" w:cs="Times New Roman"/>
          <w:b/>
          <w:sz w:val="24"/>
          <w:szCs w:val="24"/>
          <w:u w:val="single"/>
        </w:rPr>
        <w:t xml:space="preserve"> by the </w:t>
      </w:r>
      <w:r w:rsidRPr="00842650">
        <w:rPr>
          <w:rFonts w:ascii="Times New Roman" w:hAnsi="Times New Roman" w:cs="Times New Roman"/>
          <w:b/>
          <w:i/>
          <w:sz w:val="24"/>
          <w:szCs w:val="24"/>
          <w:u w:val="single"/>
        </w:rPr>
        <w:t>[Name</w:t>
      </w:r>
      <w:r w:rsidRPr="00842650">
        <w:rPr>
          <w:rFonts w:ascii="Times New Roman" w:hAnsi="Times New Roman" w:cs="Times New Roman"/>
          <w:b/>
          <w:i/>
          <w:sz w:val="24"/>
          <w:szCs w:val="24"/>
          <w:u w:val="single"/>
          <w:vertAlign w:val="superscript"/>
        </w:rPr>
        <w:t>1</w:t>
      </w:r>
      <w:r w:rsidRPr="00842650">
        <w:rPr>
          <w:rFonts w:ascii="Times New Roman" w:hAnsi="Times New Roman" w:cs="Times New Roman"/>
          <w:b/>
          <w:i/>
          <w:sz w:val="24"/>
          <w:szCs w:val="24"/>
          <w:u w:val="single"/>
        </w:rPr>
        <w:t xml:space="preserve">] </w:t>
      </w:r>
      <w:r w:rsidRPr="00842650">
        <w:rPr>
          <w:rFonts w:ascii="Times New Roman" w:hAnsi="Times New Roman" w:cs="Times New Roman"/>
          <w:b/>
          <w:sz w:val="24"/>
          <w:szCs w:val="24"/>
          <w:u w:val="single"/>
        </w:rPr>
        <w:t xml:space="preserve">Board of Directors at their </w:t>
      </w:r>
      <w:r w:rsidRPr="00842650">
        <w:rPr>
          <w:rFonts w:ascii="Times New Roman" w:hAnsi="Times New Roman" w:cs="Times New Roman"/>
          <w:i/>
          <w:sz w:val="24"/>
          <w:szCs w:val="24"/>
          <w:highlight w:val="yellow"/>
          <w:u w:val="single"/>
        </w:rPr>
        <w:t>[Date</w:t>
      </w:r>
      <w:r w:rsidRPr="00842650">
        <w:rPr>
          <w:rFonts w:ascii="Times New Roman" w:hAnsi="Times New Roman" w:cs="Times New Roman"/>
          <w:i/>
          <w:sz w:val="24"/>
          <w:szCs w:val="24"/>
          <w:highlight w:val="yellow"/>
          <w:u w:val="single"/>
          <w:vertAlign w:val="superscript"/>
        </w:rPr>
        <w:t>4</w:t>
      </w:r>
      <w:r w:rsidRPr="00842650">
        <w:rPr>
          <w:rFonts w:ascii="Times New Roman" w:hAnsi="Times New Roman" w:cs="Times New Roman"/>
          <w:i/>
          <w:sz w:val="24"/>
          <w:szCs w:val="24"/>
          <w:highlight w:val="yellow"/>
          <w:u w:val="single"/>
        </w:rPr>
        <w:t>]</w:t>
      </w:r>
      <w:r w:rsidRPr="00842650">
        <w:rPr>
          <w:rFonts w:ascii="Times New Roman" w:hAnsi="Times New Roman" w:cs="Times New Roman"/>
          <w:b/>
          <w:sz w:val="24"/>
          <w:szCs w:val="24"/>
          <w:u w:val="single"/>
        </w:rPr>
        <w:t xml:space="preserve"> meeting</w:t>
      </w:r>
      <w:r w:rsidRPr="00842650">
        <w:rPr>
          <w:rFonts w:ascii="Times New Roman" w:hAnsi="Times New Roman" w:cs="Times New Roman"/>
          <w:i/>
          <w:sz w:val="24"/>
          <w:szCs w:val="24"/>
          <w:u w:val="single"/>
        </w:rPr>
        <w:t>.</w:t>
      </w:r>
      <w:r w:rsidRPr="00842650">
        <w:rPr>
          <w:rFonts w:ascii="Times New Roman" w:hAnsi="Times New Roman" w:cs="Times New Roman"/>
          <w:sz w:val="24"/>
          <w:szCs w:val="24"/>
        </w:rPr>
        <w:t xml:space="preserve">  Your </w:t>
      </w:r>
      <w:r w:rsidR="00617A49">
        <w:rPr>
          <w:rFonts w:ascii="Times New Roman" w:hAnsi="Times New Roman" w:cs="Times New Roman"/>
          <w:sz w:val="24"/>
          <w:szCs w:val="24"/>
        </w:rPr>
        <w:t xml:space="preserve"> transferred NMP</w:t>
      </w:r>
      <w:r w:rsidRPr="00842650">
        <w:rPr>
          <w:rFonts w:ascii="Times New Roman" w:hAnsi="Times New Roman" w:cs="Times New Roman"/>
          <w:sz w:val="24"/>
          <w:szCs w:val="24"/>
        </w:rPr>
        <w:t xml:space="preserve"> will expire on </w:t>
      </w:r>
      <w:r w:rsidRPr="00842650">
        <w:rPr>
          <w:rFonts w:ascii="Times New Roman" w:hAnsi="Times New Roman" w:cs="Times New Roman"/>
          <w:i/>
          <w:iCs/>
          <w:sz w:val="24"/>
          <w:szCs w:val="24"/>
        </w:rPr>
        <w:t>[Date</w:t>
      </w:r>
      <w:r w:rsidRPr="00842650">
        <w:rPr>
          <w:rFonts w:ascii="Times New Roman" w:hAnsi="Times New Roman" w:cs="Times New Roman"/>
          <w:i/>
          <w:iCs/>
          <w:sz w:val="24"/>
          <w:szCs w:val="24"/>
          <w:vertAlign w:val="superscript"/>
        </w:rPr>
        <w:t>5</w:t>
      </w:r>
      <w:r w:rsidRPr="00842650">
        <w:rPr>
          <w:rFonts w:ascii="Times New Roman" w:hAnsi="Times New Roman" w:cs="Times New Roman"/>
          <w:i/>
          <w:iCs/>
          <w:sz w:val="24"/>
          <w:szCs w:val="24"/>
        </w:rPr>
        <w:t>]</w:t>
      </w:r>
      <w:r w:rsidRPr="00842650">
        <w:rPr>
          <w:rFonts w:ascii="Times New Roman" w:hAnsi="Times New Roman" w:cs="Times New Roman"/>
          <w:sz w:val="24"/>
          <w:szCs w:val="24"/>
        </w:rPr>
        <w:t xml:space="preserve">, which is the end of the last crop year for which it was developed.  </w:t>
      </w:r>
    </w:p>
    <w:p w14:paraId="654C45E1" w14:textId="77777777" w:rsidR="00842650" w:rsidRPr="00842650" w:rsidRDefault="00842650" w:rsidP="00842650">
      <w:pPr>
        <w:spacing w:after="0" w:line="240" w:lineRule="auto"/>
        <w:rPr>
          <w:rFonts w:ascii="Times New Roman" w:hAnsi="Times New Roman" w:cs="Times New Roman"/>
          <w:sz w:val="24"/>
          <w:szCs w:val="24"/>
        </w:rPr>
      </w:pPr>
    </w:p>
    <w:p w14:paraId="3A21AB45"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b/>
          <w:sz w:val="24"/>
          <w:szCs w:val="24"/>
          <w:u w:val="single"/>
        </w:rPr>
        <w:t>To maintain your volunteer status</w:t>
      </w:r>
      <w:r w:rsidRPr="00842650">
        <w:rPr>
          <w:rFonts w:ascii="Times New Roman" w:hAnsi="Times New Roman" w:cs="Times New Roman"/>
          <w:sz w:val="24"/>
          <w:szCs w:val="24"/>
        </w:rPr>
        <w:t xml:space="preserve"> under the Act 38 as a Volunteer Animal Operation (VAO), you must implement the plan, keep plan implementation records, and update or amend your plan according to program timeframes. The limited liability provisions of the Act are afforded only to those operators that are implementing their approved plan according to schedule, and maintaining the required records.</w:t>
      </w:r>
    </w:p>
    <w:p w14:paraId="38B44A70" w14:textId="77777777" w:rsidR="00842650" w:rsidRPr="00842650" w:rsidRDefault="00842650" w:rsidP="00842650">
      <w:pPr>
        <w:spacing w:after="0" w:line="240" w:lineRule="auto"/>
        <w:rPr>
          <w:rFonts w:ascii="Times New Roman" w:hAnsi="Times New Roman" w:cs="Times New Roman"/>
          <w:sz w:val="24"/>
          <w:szCs w:val="24"/>
        </w:rPr>
      </w:pPr>
    </w:p>
    <w:p w14:paraId="77987264" w14:textId="77777777" w:rsidR="00842650" w:rsidRPr="00842650" w:rsidRDefault="00842650" w:rsidP="00842650">
      <w:pPr>
        <w:keepNext/>
        <w:keepLines/>
        <w:spacing w:after="0" w:line="240" w:lineRule="auto"/>
        <w:outlineLvl w:val="0"/>
        <w:rPr>
          <w:rFonts w:ascii="Times New Roman" w:eastAsiaTheme="majorEastAsia" w:hAnsi="Times New Roman" w:cs="Times New Roman"/>
          <w:b/>
          <w:bCs/>
          <w:color w:val="365F91" w:themeColor="accent1" w:themeShade="BF"/>
          <w:sz w:val="24"/>
          <w:szCs w:val="24"/>
        </w:rPr>
      </w:pPr>
      <w:r w:rsidRPr="00842650">
        <w:rPr>
          <w:rFonts w:ascii="Times New Roman" w:eastAsiaTheme="majorEastAsia" w:hAnsi="Times New Roman" w:cs="Times New Roman"/>
          <w:b/>
          <w:bCs/>
          <w:color w:val="365F91" w:themeColor="accent1" w:themeShade="BF"/>
          <w:sz w:val="24"/>
          <w:szCs w:val="24"/>
        </w:rPr>
        <w:t>Nutrient Management Act Obligations:</w:t>
      </w:r>
    </w:p>
    <w:p w14:paraId="2E696003"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The following is a list of program obligations required to maintain volunteer status under Pennsylvania’s Nutrient Management Act (Act 38) Program:</w:t>
      </w:r>
    </w:p>
    <w:p w14:paraId="1B952C55" w14:textId="77777777" w:rsidR="00842650" w:rsidRPr="00842650" w:rsidRDefault="00842650" w:rsidP="00842650">
      <w:pPr>
        <w:numPr>
          <w:ilvl w:val="0"/>
          <w:numId w:val="1"/>
        </w:numPr>
        <w:tabs>
          <w:tab w:val="left" w:pos="270"/>
        </w:tabs>
        <w:spacing w:after="0" w:line="240" w:lineRule="auto"/>
        <w:jc w:val="both"/>
        <w:rPr>
          <w:rFonts w:ascii="Times New Roman" w:hAnsi="Times New Roman" w:cs="Times New Roman"/>
          <w:sz w:val="24"/>
          <w:szCs w:val="24"/>
        </w:rPr>
      </w:pPr>
      <w:r w:rsidRPr="00842650">
        <w:rPr>
          <w:rFonts w:ascii="Times New Roman" w:hAnsi="Times New Roman" w:cs="Times New Roman"/>
          <w:sz w:val="24"/>
          <w:szCs w:val="24"/>
          <w:u w:val="single"/>
        </w:rPr>
        <w:t xml:space="preserve">Fully implement and follow all provisions of your approved Nutrient Management Plan.  </w:t>
      </w:r>
      <w:r w:rsidRPr="00842650">
        <w:rPr>
          <w:rFonts w:ascii="Times New Roman" w:hAnsi="Times New Roman" w:cs="Times New Roman"/>
          <w:sz w:val="24"/>
          <w:szCs w:val="24"/>
        </w:rPr>
        <w:t>Operate and maintain all existing BMPs on your operation in order to protect water quality.  Apply manure and other nutrient sources in accordance with the specific applications rates, timing and methods described in your approved NMP.  If you wish to deviate from the provisions approved in your plan, you must contact you certified planner and our office prior to the action.</w:t>
      </w:r>
    </w:p>
    <w:p w14:paraId="44D2792B" w14:textId="77777777" w:rsidR="00842650" w:rsidRPr="00842650" w:rsidRDefault="00842650" w:rsidP="00842650">
      <w:pPr>
        <w:numPr>
          <w:ilvl w:val="0"/>
          <w:numId w:val="1"/>
        </w:numPr>
        <w:tabs>
          <w:tab w:val="left" w:pos="270"/>
        </w:tabs>
        <w:spacing w:after="0" w:line="240" w:lineRule="auto"/>
        <w:jc w:val="both"/>
        <w:rPr>
          <w:rFonts w:ascii="Times New Roman" w:hAnsi="Times New Roman" w:cs="Times New Roman"/>
          <w:sz w:val="24"/>
          <w:szCs w:val="24"/>
        </w:rPr>
      </w:pPr>
      <w:r w:rsidRPr="00842650">
        <w:rPr>
          <w:rFonts w:ascii="Times New Roman" w:hAnsi="Times New Roman" w:cs="Times New Roman"/>
          <w:sz w:val="24"/>
          <w:szCs w:val="24"/>
        </w:rPr>
        <w:t>With the assistance of a Pennsylvania Certified Nutrient Management Specialist you must:</w:t>
      </w:r>
    </w:p>
    <w:p w14:paraId="597F3A9D" w14:textId="77777777" w:rsidR="00842650" w:rsidRPr="00842650" w:rsidRDefault="00842650" w:rsidP="00842650">
      <w:pPr>
        <w:numPr>
          <w:ilvl w:val="1"/>
          <w:numId w:val="1"/>
        </w:numPr>
        <w:tabs>
          <w:tab w:val="left" w:pos="270"/>
        </w:tabs>
        <w:spacing w:after="0" w:line="240" w:lineRule="auto"/>
        <w:ind w:left="720"/>
        <w:jc w:val="both"/>
        <w:rPr>
          <w:rFonts w:ascii="Times New Roman" w:hAnsi="Times New Roman" w:cs="Times New Roman"/>
          <w:sz w:val="24"/>
          <w:szCs w:val="24"/>
        </w:rPr>
      </w:pPr>
      <w:r w:rsidRPr="00842650">
        <w:rPr>
          <w:rFonts w:ascii="Times New Roman" w:hAnsi="Times New Roman" w:cs="Times New Roman"/>
          <w:sz w:val="24"/>
          <w:szCs w:val="24"/>
          <w:u w:val="single"/>
        </w:rPr>
        <w:t>Amend your plan</w:t>
      </w:r>
      <w:r w:rsidRPr="00842650">
        <w:rPr>
          <w:rFonts w:ascii="Times New Roman" w:hAnsi="Times New Roman" w:cs="Times New Roman"/>
          <w:sz w:val="24"/>
          <w:szCs w:val="24"/>
        </w:rPr>
        <w:t xml:space="preserve"> whenever there is a significant change in the management of nutrients on the farm. Those significant changes that would require a plan amendment are any of the following: </w:t>
      </w:r>
    </w:p>
    <w:p w14:paraId="00F88AA1" w14:textId="77777777" w:rsidR="00842650" w:rsidRPr="00842650" w:rsidRDefault="00842650" w:rsidP="00842650">
      <w:pPr>
        <w:numPr>
          <w:ilvl w:val="2"/>
          <w:numId w:val="1"/>
        </w:numPr>
        <w:tabs>
          <w:tab w:val="left" w:pos="270"/>
        </w:tabs>
        <w:spacing w:after="0" w:line="240" w:lineRule="auto"/>
        <w:ind w:left="1350"/>
        <w:jc w:val="both"/>
        <w:rPr>
          <w:rFonts w:ascii="Times New Roman" w:hAnsi="Times New Roman" w:cs="Times New Roman"/>
          <w:sz w:val="24"/>
          <w:szCs w:val="24"/>
        </w:rPr>
      </w:pPr>
      <w:r w:rsidRPr="00842650">
        <w:rPr>
          <w:rFonts w:ascii="Times New Roman" w:hAnsi="Times New Roman" w:cs="Times New Roman"/>
          <w:sz w:val="24"/>
          <w:szCs w:val="24"/>
        </w:rPr>
        <w:t xml:space="preserve">A net increase in Animal Equivalent Units per acre (AEUs / ac) by more than 10% (either by increasing animal numbers, loss of acres, or a combination of the two); </w:t>
      </w:r>
    </w:p>
    <w:p w14:paraId="59EB040D" w14:textId="77777777" w:rsidR="00842650" w:rsidRPr="00842650" w:rsidRDefault="00842650" w:rsidP="00842650">
      <w:pPr>
        <w:numPr>
          <w:ilvl w:val="2"/>
          <w:numId w:val="1"/>
        </w:numPr>
        <w:tabs>
          <w:tab w:val="left" w:pos="270"/>
        </w:tabs>
        <w:spacing w:after="0" w:line="240" w:lineRule="auto"/>
        <w:ind w:left="1350"/>
        <w:jc w:val="both"/>
        <w:rPr>
          <w:rFonts w:ascii="Times New Roman" w:hAnsi="Times New Roman" w:cs="Times New Roman"/>
          <w:sz w:val="24"/>
          <w:szCs w:val="24"/>
        </w:rPr>
      </w:pPr>
      <w:r w:rsidRPr="00842650">
        <w:rPr>
          <w:rFonts w:ascii="Times New Roman" w:hAnsi="Times New Roman" w:cs="Times New Roman"/>
          <w:sz w:val="24"/>
          <w:szCs w:val="24"/>
        </w:rPr>
        <w:t>A change in crop management that results in a reduction of greater than 20% in nitrogen necessary for realistic expected crop yields, or the mount the crop will utilize within one crop year;</w:t>
      </w:r>
    </w:p>
    <w:p w14:paraId="28073E18" w14:textId="77777777" w:rsidR="00842650" w:rsidRPr="00842650" w:rsidRDefault="00842650" w:rsidP="00842650">
      <w:pPr>
        <w:numPr>
          <w:ilvl w:val="2"/>
          <w:numId w:val="1"/>
        </w:numPr>
        <w:tabs>
          <w:tab w:val="left" w:pos="270"/>
        </w:tabs>
        <w:spacing w:after="0" w:line="240" w:lineRule="auto"/>
        <w:ind w:left="1800"/>
        <w:jc w:val="both"/>
        <w:rPr>
          <w:rFonts w:ascii="Times New Roman" w:hAnsi="Times New Roman" w:cs="Times New Roman"/>
          <w:sz w:val="24"/>
          <w:szCs w:val="24"/>
        </w:rPr>
      </w:pPr>
      <w:r w:rsidRPr="00842650">
        <w:rPr>
          <w:rFonts w:ascii="Times New Roman" w:hAnsi="Times New Roman" w:cs="Times New Roman"/>
          <w:sz w:val="24"/>
          <w:szCs w:val="24"/>
        </w:rPr>
        <w:t>A change in excess manure utilization arrangements as described in the approved plan;</w:t>
      </w:r>
    </w:p>
    <w:p w14:paraId="38E5D5B8" w14:textId="77777777" w:rsidR="00842650" w:rsidRPr="00842650" w:rsidRDefault="00842650" w:rsidP="00842650">
      <w:pPr>
        <w:numPr>
          <w:ilvl w:val="3"/>
          <w:numId w:val="1"/>
        </w:numPr>
        <w:tabs>
          <w:tab w:val="left" w:pos="270"/>
        </w:tabs>
        <w:spacing w:after="0" w:line="240" w:lineRule="auto"/>
        <w:jc w:val="both"/>
        <w:rPr>
          <w:rFonts w:ascii="Times New Roman" w:hAnsi="Times New Roman" w:cs="Times New Roman"/>
          <w:sz w:val="24"/>
          <w:szCs w:val="24"/>
        </w:rPr>
      </w:pPr>
      <w:r w:rsidRPr="00842650">
        <w:rPr>
          <w:rFonts w:ascii="Times New Roman" w:hAnsi="Times New Roman" w:cs="Times New Roman"/>
          <w:sz w:val="24"/>
          <w:szCs w:val="24"/>
        </w:rPr>
        <w:lastRenderedPageBreak/>
        <w:t xml:space="preserve">No amendment is required to address the loss of an importer if the loss does not impair the operator’s ability to properly manage the manure generated on the operation. </w:t>
      </w:r>
    </w:p>
    <w:p w14:paraId="6444B3C1" w14:textId="77777777" w:rsidR="00842650" w:rsidRPr="00842650" w:rsidRDefault="00842650" w:rsidP="00842650">
      <w:pPr>
        <w:numPr>
          <w:ilvl w:val="3"/>
          <w:numId w:val="1"/>
        </w:numPr>
        <w:tabs>
          <w:tab w:val="left" w:pos="270"/>
        </w:tabs>
        <w:spacing w:after="0" w:line="240" w:lineRule="auto"/>
        <w:jc w:val="both"/>
        <w:rPr>
          <w:rFonts w:ascii="Times New Roman" w:hAnsi="Times New Roman" w:cs="Times New Roman"/>
          <w:sz w:val="24"/>
          <w:szCs w:val="24"/>
        </w:rPr>
      </w:pPr>
      <w:r w:rsidRPr="00842650">
        <w:rPr>
          <w:rFonts w:ascii="Times New Roman" w:hAnsi="Times New Roman" w:cs="Times New Roman"/>
          <w:sz w:val="24"/>
          <w:szCs w:val="24"/>
        </w:rPr>
        <w:t>No amendment is required to address the addition of a new importer if the operator submits the nutrient balance sheet and signed agreement required by this subchapter to the delegated conservation district overseeing the exporting farm, prior to transport. The district shall verify the adequacy of the documentation update the plan file with the new documentation and require formal approval of the new importer through a plan amendment when the plan is subject to the triennial review under § 83.362(c) (relating to plan implementation).</w:t>
      </w:r>
    </w:p>
    <w:p w14:paraId="3AB0F0FE" w14:textId="77777777" w:rsidR="00842650" w:rsidRPr="00842650" w:rsidRDefault="00842650" w:rsidP="00842650">
      <w:pPr>
        <w:numPr>
          <w:ilvl w:val="2"/>
          <w:numId w:val="1"/>
        </w:numPr>
        <w:tabs>
          <w:tab w:val="left" w:pos="270"/>
        </w:tabs>
        <w:spacing w:after="0" w:line="240" w:lineRule="auto"/>
        <w:ind w:left="1350"/>
        <w:jc w:val="both"/>
        <w:rPr>
          <w:rFonts w:ascii="Times New Roman" w:hAnsi="Times New Roman" w:cs="Times New Roman"/>
          <w:sz w:val="24"/>
          <w:szCs w:val="24"/>
        </w:rPr>
      </w:pPr>
      <w:r w:rsidRPr="00842650">
        <w:rPr>
          <w:rFonts w:ascii="Times New Roman" w:hAnsi="Times New Roman" w:cs="Times New Roman"/>
          <w:sz w:val="24"/>
          <w:szCs w:val="24"/>
        </w:rPr>
        <w:t>If calculations in the plan as originally submitted are in error, or if figures used in the plan are inconsistent with the requirements of this subchapter, and adequate justification has not been given in writing for the inconsistency;</w:t>
      </w:r>
    </w:p>
    <w:p w14:paraId="311A201C" w14:textId="77777777" w:rsidR="00842650" w:rsidRPr="00842650" w:rsidRDefault="00842650" w:rsidP="00842650">
      <w:pPr>
        <w:numPr>
          <w:ilvl w:val="2"/>
          <w:numId w:val="1"/>
        </w:numPr>
        <w:tabs>
          <w:tab w:val="left" w:pos="270"/>
        </w:tabs>
        <w:spacing w:after="0" w:line="240" w:lineRule="auto"/>
        <w:ind w:left="1350"/>
        <w:jc w:val="both"/>
        <w:rPr>
          <w:rFonts w:ascii="Times New Roman" w:hAnsi="Times New Roman" w:cs="Times New Roman"/>
          <w:sz w:val="24"/>
          <w:szCs w:val="24"/>
        </w:rPr>
      </w:pPr>
      <w:r w:rsidRPr="00842650">
        <w:rPr>
          <w:rFonts w:ascii="Times New Roman" w:hAnsi="Times New Roman" w:cs="Times New Roman"/>
          <w:sz w:val="24"/>
          <w:szCs w:val="24"/>
        </w:rPr>
        <w:t>If a BMP different than that called for in the approved plan, is proposed to address a manure management or stormwater management concern;</w:t>
      </w:r>
    </w:p>
    <w:p w14:paraId="524E91DC" w14:textId="77777777" w:rsidR="00842650" w:rsidRPr="00842650" w:rsidRDefault="00842650" w:rsidP="00842650">
      <w:pPr>
        <w:numPr>
          <w:ilvl w:val="2"/>
          <w:numId w:val="1"/>
        </w:numPr>
        <w:tabs>
          <w:tab w:val="left" w:pos="270"/>
        </w:tabs>
        <w:spacing w:after="0" w:line="240" w:lineRule="auto"/>
        <w:ind w:left="1350"/>
        <w:jc w:val="both"/>
        <w:rPr>
          <w:rFonts w:ascii="Times New Roman" w:hAnsi="Times New Roman" w:cs="Times New Roman"/>
          <w:sz w:val="24"/>
          <w:szCs w:val="24"/>
        </w:rPr>
      </w:pPr>
      <w:r w:rsidRPr="00842650">
        <w:rPr>
          <w:rFonts w:ascii="Times New Roman" w:hAnsi="Times New Roman" w:cs="Times New Roman"/>
          <w:sz w:val="24"/>
          <w:szCs w:val="24"/>
        </w:rPr>
        <w:t>If, after the first 3 years of implementing the plan, actual yields are less than 80% of the expected crop yields used in the development of the plan.</w:t>
      </w:r>
    </w:p>
    <w:p w14:paraId="2B3E8DE6" w14:textId="77777777" w:rsidR="00842650" w:rsidRPr="00842650" w:rsidRDefault="00842650" w:rsidP="00842650">
      <w:pPr>
        <w:numPr>
          <w:ilvl w:val="2"/>
          <w:numId w:val="1"/>
        </w:numPr>
        <w:tabs>
          <w:tab w:val="left" w:pos="270"/>
        </w:tabs>
        <w:spacing w:after="0" w:line="240" w:lineRule="auto"/>
        <w:ind w:left="1350"/>
        <w:jc w:val="both"/>
        <w:rPr>
          <w:rFonts w:ascii="Times New Roman" w:hAnsi="Times New Roman" w:cs="Times New Roman"/>
          <w:sz w:val="24"/>
          <w:szCs w:val="24"/>
        </w:rPr>
      </w:pPr>
      <w:r w:rsidRPr="00842650">
        <w:rPr>
          <w:rFonts w:ascii="Times New Roman" w:hAnsi="Times New Roman" w:cs="Times New Roman"/>
          <w:sz w:val="24"/>
          <w:szCs w:val="24"/>
        </w:rPr>
        <w:t>If alternative organic nutrient sources will replace or augment nutrient sources described in the plan.</w:t>
      </w:r>
    </w:p>
    <w:p w14:paraId="19D67664" w14:textId="77777777" w:rsidR="00842650" w:rsidRPr="00842650" w:rsidRDefault="00842650" w:rsidP="00842650">
      <w:pPr>
        <w:numPr>
          <w:ilvl w:val="2"/>
          <w:numId w:val="1"/>
        </w:numPr>
        <w:tabs>
          <w:tab w:val="left" w:pos="270"/>
        </w:tabs>
        <w:spacing w:after="0" w:line="240" w:lineRule="auto"/>
        <w:ind w:left="1350"/>
        <w:jc w:val="both"/>
        <w:rPr>
          <w:rFonts w:ascii="Times New Roman" w:hAnsi="Times New Roman" w:cs="Times New Roman"/>
          <w:sz w:val="24"/>
          <w:szCs w:val="24"/>
        </w:rPr>
      </w:pPr>
      <w:r w:rsidRPr="00842650">
        <w:rPr>
          <w:rFonts w:ascii="Times New Roman" w:hAnsi="Times New Roman" w:cs="Times New Roman"/>
          <w:sz w:val="24"/>
          <w:szCs w:val="24"/>
        </w:rPr>
        <w:t>If additional lands are brought into the operation through purchase, lease or renting.</w:t>
      </w:r>
    </w:p>
    <w:p w14:paraId="538898E4" w14:textId="77777777" w:rsidR="00842650" w:rsidRPr="00842650" w:rsidRDefault="00842650" w:rsidP="00842650">
      <w:pPr>
        <w:numPr>
          <w:ilvl w:val="2"/>
          <w:numId w:val="1"/>
        </w:numPr>
        <w:tabs>
          <w:tab w:val="left" w:pos="270"/>
        </w:tabs>
        <w:spacing w:after="0" w:line="240" w:lineRule="auto"/>
        <w:ind w:left="1350"/>
        <w:jc w:val="both"/>
        <w:rPr>
          <w:rFonts w:ascii="Times New Roman" w:hAnsi="Times New Roman" w:cs="Times New Roman"/>
          <w:sz w:val="24"/>
          <w:szCs w:val="24"/>
        </w:rPr>
      </w:pPr>
      <w:r w:rsidRPr="00842650">
        <w:rPr>
          <w:rFonts w:ascii="Times New Roman" w:hAnsi="Times New Roman" w:cs="Times New Roman"/>
          <w:sz w:val="24"/>
          <w:szCs w:val="24"/>
        </w:rPr>
        <w:t>If there is a change in the manure management system that is expected to result in a different nutrient content that requires a change in manure application rates under § 83.293 (relating to determination of nutrient application rates).</w:t>
      </w:r>
    </w:p>
    <w:p w14:paraId="3A5E565E" w14:textId="77777777" w:rsidR="00842650" w:rsidRPr="00842650" w:rsidRDefault="00842650" w:rsidP="00842650">
      <w:pPr>
        <w:numPr>
          <w:ilvl w:val="2"/>
          <w:numId w:val="1"/>
        </w:numPr>
        <w:tabs>
          <w:tab w:val="left" w:pos="270"/>
        </w:tabs>
        <w:spacing w:after="0" w:line="240" w:lineRule="auto"/>
        <w:ind w:left="1350"/>
        <w:jc w:val="both"/>
        <w:rPr>
          <w:rFonts w:ascii="Times New Roman" w:hAnsi="Times New Roman" w:cs="Times New Roman"/>
          <w:sz w:val="24"/>
          <w:szCs w:val="24"/>
        </w:rPr>
      </w:pPr>
      <w:r w:rsidRPr="00842650">
        <w:rPr>
          <w:rFonts w:ascii="Times New Roman" w:hAnsi="Times New Roman" w:cs="Times New Roman"/>
          <w:sz w:val="24"/>
          <w:szCs w:val="24"/>
        </w:rPr>
        <w:t>If a change in manure application is necessary based on the reevaluation of potential phosphorus loss as part of the triennial review under § 83.362(c) (relating to plan implementation).</w:t>
      </w:r>
    </w:p>
    <w:p w14:paraId="5024316F" w14:textId="77777777" w:rsidR="00842650" w:rsidRPr="00842650" w:rsidRDefault="00842650" w:rsidP="00842650">
      <w:pPr>
        <w:tabs>
          <w:tab w:val="left" w:pos="270"/>
        </w:tabs>
        <w:spacing w:after="0" w:line="240" w:lineRule="auto"/>
        <w:ind w:left="1350"/>
        <w:jc w:val="both"/>
        <w:rPr>
          <w:rFonts w:ascii="Times New Roman" w:hAnsi="Times New Roman" w:cs="Times New Roman"/>
          <w:sz w:val="24"/>
          <w:szCs w:val="24"/>
        </w:rPr>
      </w:pPr>
    </w:p>
    <w:p w14:paraId="17894EA3" w14:textId="77777777" w:rsidR="00842650" w:rsidRPr="00842650" w:rsidRDefault="00842650" w:rsidP="00842650">
      <w:pPr>
        <w:numPr>
          <w:ilvl w:val="1"/>
          <w:numId w:val="1"/>
        </w:numPr>
        <w:tabs>
          <w:tab w:val="left" w:pos="270"/>
        </w:tabs>
        <w:spacing w:after="0" w:line="240" w:lineRule="auto"/>
        <w:jc w:val="both"/>
        <w:rPr>
          <w:rFonts w:ascii="Times New Roman" w:hAnsi="Times New Roman" w:cs="Times New Roman"/>
          <w:sz w:val="24"/>
          <w:szCs w:val="24"/>
        </w:rPr>
      </w:pPr>
      <w:r w:rsidRPr="00842650">
        <w:rPr>
          <w:rFonts w:ascii="Times New Roman" w:hAnsi="Times New Roman" w:cs="Times New Roman"/>
          <w:sz w:val="24"/>
          <w:szCs w:val="24"/>
          <w:u w:val="single"/>
        </w:rPr>
        <w:t>Update your plan</w:t>
      </w:r>
      <w:r w:rsidRPr="00842650">
        <w:rPr>
          <w:rFonts w:ascii="Times New Roman" w:hAnsi="Times New Roman" w:cs="Times New Roman"/>
          <w:sz w:val="24"/>
          <w:szCs w:val="24"/>
        </w:rPr>
        <w:t xml:space="preserve"> to address operational or computational (minor) changes other than those described above (a, i-x).  Examples of minor changes would be changing crops in a field different from those listed in your current plan, or adding new importers to your plan.</w:t>
      </w:r>
    </w:p>
    <w:p w14:paraId="099A787E" w14:textId="77777777" w:rsidR="00842650" w:rsidRPr="00842650" w:rsidRDefault="00842650" w:rsidP="00842650">
      <w:pPr>
        <w:tabs>
          <w:tab w:val="left" w:pos="270"/>
        </w:tabs>
        <w:spacing w:after="0" w:line="240" w:lineRule="auto"/>
        <w:ind w:left="1440"/>
        <w:jc w:val="both"/>
        <w:rPr>
          <w:rFonts w:ascii="Times New Roman" w:hAnsi="Times New Roman" w:cs="Times New Roman"/>
          <w:sz w:val="24"/>
          <w:szCs w:val="24"/>
        </w:rPr>
      </w:pPr>
    </w:p>
    <w:p w14:paraId="060D32DF" w14:textId="77777777" w:rsidR="00842650" w:rsidRPr="00842650" w:rsidRDefault="00842650" w:rsidP="00842650">
      <w:pPr>
        <w:numPr>
          <w:ilvl w:val="1"/>
          <w:numId w:val="1"/>
        </w:numPr>
        <w:tabs>
          <w:tab w:val="left" w:pos="270"/>
        </w:tabs>
        <w:spacing w:after="0" w:line="240" w:lineRule="auto"/>
        <w:jc w:val="both"/>
        <w:rPr>
          <w:rFonts w:ascii="Times New Roman" w:hAnsi="Times New Roman" w:cs="Times New Roman"/>
          <w:sz w:val="24"/>
          <w:szCs w:val="24"/>
          <w:u w:val="single"/>
        </w:rPr>
      </w:pPr>
      <w:r w:rsidRPr="00842650">
        <w:rPr>
          <w:rFonts w:ascii="Times New Roman" w:hAnsi="Times New Roman" w:cs="Times New Roman"/>
          <w:sz w:val="24"/>
          <w:szCs w:val="24"/>
        </w:rPr>
        <w:t xml:space="preserve">Both three-year, and annual plan submissions (either Amendments or Updates) must be submitted to the </w:t>
      </w:r>
      <w:r w:rsidRPr="00842650">
        <w:rPr>
          <w:rFonts w:ascii="Times New Roman" w:hAnsi="Times New Roman" w:cs="Times New Roman"/>
          <w:i/>
          <w:sz w:val="24"/>
          <w:szCs w:val="24"/>
        </w:rPr>
        <w:t>[Name</w:t>
      </w:r>
      <w:r w:rsidRPr="00842650">
        <w:rPr>
          <w:rFonts w:ascii="Times New Roman" w:hAnsi="Times New Roman" w:cs="Times New Roman"/>
          <w:i/>
          <w:sz w:val="24"/>
          <w:szCs w:val="24"/>
          <w:vertAlign w:val="superscript"/>
        </w:rPr>
        <w:t>1</w:t>
      </w:r>
      <w:r w:rsidRPr="00842650">
        <w:rPr>
          <w:rFonts w:ascii="Times New Roman" w:hAnsi="Times New Roman" w:cs="Times New Roman"/>
          <w:i/>
          <w:sz w:val="24"/>
          <w:szCs w:val="24"/>
        </w:rPr>
        <w:t xml:space="preserve">] </w:t>
      </w:r>
      <w:r w:rsidRPr="00842650">
        <w:rPr>
          <w:rFonts w:ascii="Times New Roman" w:hAnsi="Times New Roman" w:cs="Times New Roman"/>
          <w:sz w:val="24"/>
          <w:szCs w:val="24"/>
        </w:rPr>
        <w:t>prior to the beginning of the next crop year (October 1</w:t>
      </w:r>
      <w:r w:rsidRPr="00842650">
        <w:rPr>
          <w:rFonts w:ascii="Times New Roman" w:hAnsi="Times New Roman" w:cs="Times New Roman"/>
          <w:sz w:val="24"/>
          <w:szCs w:val="24"/>
          <w:vertAlign w:val="superscript"/>
        </w:rPr>
        <w:t>ST)</w:t>
      </w:r>
      <w:r w:rsidRPr="00842650">
        <w:rPr>
          <w:rFonts w:ascii="Times New Roman" w:hAnsi="Times New Roman" w:cs="Times New Roman"/>
          <w:sz w:val="24"/>
          <w:szCs w:val="24"/>
        </w:rPr>
        <w:t xml:space="preserve"> of the upcoming crop year for which they are planned.   </w:t>
      </w:r>
    </w:p>
    <w:p w14:paraId="43655839" w14:textId="77777777" w:rsidR="00842650" w:rsidRPr="00842650" w:rsidRDefault="00842650" w:rsidP="00842650">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b/>
          <w:i/>
          <w:sz w:val="24"/>
          <w:szCs w:val="24"/>
        </w:rPr>
      </w:pPr>
    </w:p>
    <w:p w14:paraId="21F659ED" w14:textId="77777777" w:rsidR="00842650" w:rsidRPr="00842650" w:rsidRDefault="00842650" w:rsidP="00842650">
      <w:pPr>
        <w:numPr>
          <w:ilvl w:val="0"/>
          <w:numId w:val="1"/>
        </w:numPr>
        <w:tabs>
          <w:tab w:val="left" w:pos="270"/>
        </w:tabs>
        <w:spacing w:after="0" w:line="240" w:lineRule="auto"/>
        <w:jc w:val="both"/>
        <w:rPr>
          <w:rFonts w:ascii="Times New Roman" w:hAnsi="Times New Roman" w:cs="Times New Roman"/>
          <w:sz w:val="24"/>
          <w:szCs w:val="24"/>
        </w:rPr>
      </w:pPr>
      <w:r w:rsidRPr="00842650">
        <w:rPr>
          <w:rFonts w:ascii="Times New Roman" w:hAnsi="Times New Roman" w:cs="Times New Roman"/>
          <w:sz w:val="24"/>
          <w:szCs w:val="24"/>
          <w:u w:val="single"/>
        </w:rPr>
        <w:t>Maintain accurate records</w:t>
      </w:r>
      <w:r w:rsidRPr="00842650">
        <w:rPr>
          <w:rFonts w:ascii="Times New Roman" w:hAnsi="Times New Roman" w:cs="Times New Roman"/>
          <w:sz w:val="24"/>
          <w:szCs w:val="24"/>
        </w:rPr>
        <w:t xml:space="preserve"> (as outlined in the “Nutrient Management Plan Agreement &amp; Responsibilities” page of your approved plan) including:</w:t>
      </w:r>
    </w:p>
    <w:p w14:paraId="02E49D10" w14:textId="77777777" w:rsidR="00842650" w:rsidRPr="00842650" w:rsidRDefault="00842650" w:rsidP="00842650">
      <w:pPr>
        <w:numPr>
          <w:ilvl w:val="1"/>
          <w:numId w:val="1"/>
        </w:numPr>
        <w:tabs>
          <w:tab w:val="left" w:pos="270"/>
        </w:tabs>
        <w:spacing w:after="0" w:line="240" w:lineRule="auto"/>
        <w:jc w:val="both"/>
        <w:rPr>
          <w:rFonts w:ascii="Times New Roman" w:hAnsi="Times New Roman" w:cs="Times New Roman"/>
          <w:sz w:val="24"/>
          <w:szCs w:val="24"/>
        </w:rPr>
      </w:pPr>
      <w:r w:rsidRPr="00842650">
        <w:rPr>
          <w:rFonts w:ascii="Times New Roman" w:hAnsi="Times New Roman" w:cs="Times New Roman"/>
          <w:sz w:val="24"/>
          <w:szCs w:val="24"/>
        </w:rPr>
        <w:t xml:space="preserve">Land application of fertilizer, manure and other nutrients on </w:t>
      </w:r>
      <w:r w:rsidRPr="00842650">
        <w:rPr>
          <w:rFonts w:ascii="Times New Roman" w:hAnsi="Times New Roman" w:cs="Times New Roman"/>
          <w:i/>
          <w:sz w:val="24"/>
          <w:szCs w:val="24"/>
          <w:u w:val="single"/>
        </w:rPr>
        <w:t>your</w:t>
      </w:r>
      <w:r w:rsidRPr="00842650">
        <w:rPr>
          <w:rFonts w:ascii="Times New Roman" w:hAnsi="Times New Roman" w:cs="Times New Roman"/>
          <w:sz w:val="24"/>
          <w:szCs w:val="24"/>
        </w:rPr>
        <w:t xml:space="preserve"> operation, </w:t>
      </w:r>
    </w:p>
    <w:p w14:paraId="176A18A0" w14:textId="77777777" w:rsidR="00842650" w:rsidRPr="00842650" w:rsidRDefault="00842650" w:rsidP="00842650">
      <w:pPr>
        <w:numPr>
          <w:ilvl w:val="2"/>
          <w:numId w:val="1"/>
        </w:numPr>
        <w:tabs>
          <w:tab w:val="left" w:pos="270"/>
        </w:tabs>
        <w:spacing w:after="0" w:line="240" w:lineRule="auto"/>
        <w:ind w:left="1260"/>
        <w:jc w:val="both"/>
        <w:rPr>
          <w:rFonts w:ascii="Times New Roman" w:hAnsi="Times New Roman" w:cs="Times New Roman"/>
          <w:sz w:val="24"/>
          <w:szCs w:val="24"/>
        </w:rPr>
      </w:pPr>
      <w:r w:rsidRPr="00842650">
        <w:rPr>
          <w:rFonts w:ascii="Times New Roman" w:hAnsi="Times New Roman" w:cs="Times New Roman"/>
          <w:sz w:val="24"/>
          <w:szCs w:val="24"/>
        </w:rPr>
        <w:t>Including the location and number of acres of application, date of application, and rate of application for each field or crop group</w:t>
      </w:r>
    </w:p>
    <w:p w14:paraId="5C3F733D" w14:textId="77777777" w:rsidR="00842650" w:rsidRPr="00842650" w:rsidRDefault="00842650" w:rsidP="00842650">
      <w:pPr>
        <w:numPr>
          <w:ilvl w:val="1"/>
          <w:numId w:val="1"/>
        </w:numPr>
        <w:tabs>
          <w:tab w:val="left" w:pos="270"/>
        </w:tabs>
        <w:spacing w:after="0" w:line="240" w:lineRule="auto"/>
        <w:jc w:val="both"/>
        <w:rPr>
          <w:rFonts w:ascii="Times New Roman" w:hAnsi="Times New Roman" w:cs="Times New Roman"/>
          <w:sz w:val="24"/>
          <w:szCs w:val="24"/>
        </w:rPr>
      </w:pPr>
      <w:r w:rsidRPr="00842650">
        <w:rPr>
          <w:rFonts w:ascii="Times New Roman" w:hAnsi="Times New Roman" w:cs="Times New Roman"/>
          <w:sz w:val="24"/>
          <w:szCs w:val="24"/>
        </w:rPr>
        <w:t xml:space="preserve">Crop yields representing all fields on the operation, </w:t>
      </w:r>
    </w:p>
    <w:p w14:paraId="0934D616" w14:textId="77777777" w:rsidR="00842650" w:rsidRPr="00842650" w:rsidRDefault="00842650" w:rsidP="00842650">
      <w:pPr>
        <w:numPr>
          <w:ilvl w:val="1"/>
          <w:numId w:val="1"/>
        </w:numPr>
        <w:tabs>
          <w:tab w:val="left" w:pos="270"/>
        </w:tabs>
        <w:spacing w:after="0" w:line="240" w:lineRule="auto"/>
        <w:jc w:val="both"/>
        <w:rPr>
          <w:rFonts w:ascii="Times New Roman" w:hAnsi="Times New Roman" w:cs="Times New Roman"/>
          <w:sz w:val="24"/>
          <w:szCs w:val="24"/>
        </w:rPr>
      </w:pPr>
      <w:r w:rsidRPr="00842650">
        <w:rPr>
          <w:rFonts w:ascii="Times New Roman" w:hAnsi="Times New Roman" w:cs="Times New Roman"/>
          <w:sz w:val="24"/>
          <w:szCs w:val="24"/>
        </w:rPr>
        <w:t xml:space="preserve">Soil tests every three years representing all fields on the operation, </w:t>
      </w:r>
    </w:p>
    <w:p w14:paraId="4B05C52F" w14:textId="77777777" w:rsidR="00842650" w:rsidRPr="00842650" w:rsidRDefault="00842650" w:rsidP="00842650">
      <w:pPr>
        <w:numPr>
          <w:ilvl w:val="1"/>
          <w:numId w:val="1"/>
        </w:numPr>
        <w:tabs>
          <w:tab w:val="left" w:pos="270"/>
        </w:tabs>
        <w:spacing w:after="0" w:line="240" w:lineRule="auto"/>
        <w:jc w:val="both"/>
        <w:rPr>
          <w:rFonts w:ascii="Times New Roman" w:hAnsi="Times New Roman" w:cs="Times New Roman"/>
          <w:sz w:val="24"/>
          <w:szCs w:val="24"/>
        </w:rPr>
      </w:pPr>
      <w:r w:rsidRPr="00842650">
        <w:rPr>
          <w:rFonts w:ascii="Times New Roman" w:hAnsi="Times New Roman" w:cs="Times New Roman"/>
          <w:sz w:val="24"/>
          <w:szCs w:val="24"/>
        </w:rPr>
        <w:lastRenderedPageBreak/>
        <w:t xml:space="preserve">Annual manure analysis reports, </w:t>
      </w:r>
    </w:p>
    <w:p w14:paraId="376A88F2" w14:textId="77777777" w:rsidR="00842650" w:rsidRPr="00842650" w:rsidRDefault="00842650" w:rsidP="00842650">
      <w:pPr>
        <w:numPr>
          <w:ilvl w:val="1"/>
          <w:numId w:val="1"/>
        </w:numPr>
        <w:tabs>
          <w:tab w:val="left" w:pos="270"/>
        </w:tabs>
        <w:spacing w:after="0" w:line="240" w:lineRule="auto"/>
        <w:jc w:val="both"/>
        <w:rPr>
          <w:rFonts w:ascii="Times New Roman" w:hAnsi="Times New Roman" w:cs="Times New Roman"/>
          <w:sz w:val="24"/>
          <w:szCs w:val="24"/>
        </w:rPr>
      </w:pPr>
      <w:r w:rsidRPr="00842650">
        <w:rPr>
          <w:rFonts w:ascii="Times New Roman" w:hAnsi="Times New Roman" w:cs="Times New Roman"/>
          <w:sz w:val="24"/>
          <w:szCs w:val="24"/>
        </w:rPr>
        <w:t xml:space="preserve">Manure production records, </w:t>
      </w:r>
    </w:p>
    <w:p w14:paraId="0D1482D6" w14:textId="77777777" w:rsidR="00842650" w:rsidRPr="00842650" w:rsidRDefault="00842650" w:rsidP="00842650">
      <w:pPr>
        <w:numPr>
          <w:ilvl w:val="1"/>
          <w:numId w:val="1"/>
        </w:numPr>
        <w:tabs>
          <w:tab w:val="left" w:pos="270"/>
        </w:tabs>
        <w:spacing w:after="0" w:line="240" w:lineRule="auto"/>
        <w:jc w:val="both"/>
        <w:rPr>
          <w:rFonts w:ascii="Times New Roman" w:hAnsi="Times New Roman" w:cs="Times New Roman"/>
          <w:b/>
          <w:i/>
          <w:sz w:val="24"/>
          <w:szCs w:val="24"/>
        </w:rPr>
      </w:pPr>
      <w:r w:rsidRPr="00842650">
        <w:rPr>
          <w:rFonts w:ascii="Times New Roman" w:hAnsi="Times New Roman" w:cs="Times New Roman"/>
          <w:sz w:val="24"/>
          <w:szCs w:val="24"/>
        </w:rPr>
        <w:t xml:space="preserve">The number of animals on pasture (if any) as well as number of days on pasture and hours per day, </w:t>
      </w:r>
      <w:r w:rsidRPr="00842650">
        <w:rPr>
          <w:rFonts w:ascii="Times New Roman" w:hAnsi="Times New Roman" w:cs="Times New Roman"/>
          <w:b/>
          <w:i/>
          <w:sz w:val="24"/>
          <w:szCs w:val="24"/>
        </w:rPr>
        <w:t>[List needs to the specific to the NMP operation.  Delete items that do not puritan to the operation]</w:t>
      </w:r>
    </w:p>
    <w:p w14:paraId="66EBF3D4" w14:textId="77777777" w:rsidR="00842650" w:rsidRPr="00842650" w:rsidRDefault="00842650" w:rsidP="00842650">
      <w:pPr>
        <w:tabs>
          <w:tab w:val="left" w:pos="270"/>
        </w:tabs>
        <w:spacing w:after="0" w:line="240" w:lineRule="auto"/>
        <w:jc w:val="both"/>
        <w:rPr>
          <w:rFonts w:ascii="Times New Roman" w:hAnsi="Times New Roman" w:cs="Times New Roman"/>
          <w:color w:val="FF0000"/>
          <w:sz w:val="24"/>
          <w:szCs w:val="24"/>
        </w:rPr>
      </w:pPr>
    </w:p>
    <w:p w14:paraId="04F5ECAD" w14:textId="77777777" w:rsidR="00842650" w:rsidRPr="00842650" w:rsidRDefault="00842650" w:rsidP="00842650">
      <w:pPr>
        <w:tabs>
          <w:tab w:val="left" w:pos="270"/>
        </w:tabs>
        <w:spacing w:after="0" w:line="240" w:lineRule="auto"/>
        <w:jc w:val="both"/>
        <w:rPr>
          <w:rFonts w:ascii="Times New Roman" w:hAnsi="Times New Roman" w:cs="Times New Roman"/>
          <w:sz w:val="24"/>
          <w:szCs w:val="24"/>
        </w:rPr>
      </w:pPr>
      <w:r w:rsidRPr="00842650">
        <w:rPr>
          <w:rFonts w:ascii="Times New Roman" w:hAnsi="Times New Roman" w:cs="Times New Roman"/>
          <w:sz w:val="24"/>
          <w:szCs w:val="24"/>
        </w:rPr>
        <w:t xml:space="preserve">You do not need to submit these records to the Commission or </w:t>
      </w:r>
      <w:r w:rsidRPr="00842650">
        <w:rPr>
          <w:rFonts w:ascii="Times New Roman" w:hAnsi="Times New Roman" w:cs="Times New Roman"/>
          <w:i/>
          <w:sz w:val="24"/>
          <w:szCs w:val="24"/>
        </w:rPr>
        <w:t>[Name</w:t>
      </w:r>
      <w:r w:rsidRPr="00842650">
        <w:rPr>
          <w:rFonts w:ascii="Times New Roman" w:hAnsi="Times New Roman" w:cs="Times New Roman"/>
          <w:i/>
          <w:sz w:val="24"/>
          <w:szCs w:val="24"/>
          <w:vertAlign w:val="superscript"/>
        </w:rPr>
        <w:t>1</w:t>
      </w:r>
      <w:r w:rsidRPr="00842650">
        <w:rPr>
          <w:rFonts w:ascii="Times New Roman" w:hAnsi="Times New Roman" w:cs="Times New Roman"/>
          <w:i/>
          <w:sz w:val="24"/>
          <w:szCs w:val="24"/>
        </w:rPr>
        <w:t>],</w:t>
      </w:r>
      <w:r w:rsidRPr="00842650">
        <w:rPr>
          <w:rFonts w:ascii="Times New Roman" w:hAnsi="Times New Roman" w:cs="Times New Roman"/>
          <w:sz w:val="24"/>
          <w:szCs w:val="24"/>
        </w:rPr>
        <w:t xml:space="preserve"> but they must be retained on the operation and be available upon request by the Commission or Conservation District.</w:t>
      </w:r>
      <w:r w:rsidRPr="00842650">
        <w:rPr>
          <w:rFonts w:ascii="Times New Roman" w:hAnsi="Times New Roman" w:cs="Times New Roman"/>
          <w:b/>
          <w:color w:val="FF0000"/>
          <w:sz w:val="24"/>
          <w:szCs w:val="24"/>
        </w:rPr>
        <w:t xml:space="preserve">  </w:t>
      </w:r>
      <w:r w:rsidRPr="00842650">
        <w:rPr>
          <w:rFonts w:ascii="Times New Roman" w:hAnsi="Times New Roman" w:cs="Times New Roman"/>
          <w:sz w:val="24"/>
          <w:szCs w:val="24"/>
        </w:rPr>
        <w:t xml:space="preserve">Several sample record keeping forms have been included with this mailing.  You do not need to use these sample forms, but you </w:t>
      </w:r>
      <w:r w:rsidRPr="00842650">
        <w:rPr>
          <w:rFonts w:ascii="Times New Roman" w:hAnsi="Times New Roman" w:cs="Times New Roman"/>
          <w:i/>
          <w:sz w:val="24"/>
          <w:szCs w:val="24"/>
          <w:u w:val="single"/>
        </w:rPr>
        <w:t>are required</w:t>
      </w:r>
      <w:r w:rsidRPr="00842650">
        <w:rPr>
          <w:rFonts w:ascii="Times New Roman" w:hAnsi="Times New Roman" w:cs="Times New Roman"/>
          <w:sz w:val="24"/>
          <w:szCs w:val="24"/>
        </w:rPr>
        <w:t xml:space="preserve"> to keep the records listed above.  The included forms are provided to help you keep those required records.  </w:t>
      </w:r>
    </w:p>
    <w:p w14:paraId="69856876" w14:textId="77777777" w:rsidR="00842650" w:rsidRPr="00842650" w:rsidRDefault="00842650" w:rsidP="00842650">
      <w:pPr>
        <w:spacing w:after="0" w:line="240" w:lineRule="auto"/>
        <w:rPr>
          <w:rFonts w:ascii="Times New Roman" w:hAnsi="Times New Roman" w:cs="Times New Roman"/>
          <w:sz w:val="24"/>
          <w:szCs w:val="24"/>
        </w:rPr>
      </w:pPr>
    </w:p>
    <w:p w14:paraId="3E0558E0" w14:textId="77777777" w:rsidR="00842650" w:rsidRPr="00842650" w:rsidRDefault="00842650" w:rsidP="00842650">
      <w:pPr>
        <w:numPr>
          <w:ilvl w:val="0"/>
          <w:numId w:val="1"/>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842650">
        <w:rPr>
          <w:rFonts w:ascii="Times New Roman" w:hAnsi="Times New Roman" w:cs="Times New Roman"/>
          <w:sz w:val="24"/>
          <w:szCs w:val="24"/>
          <w:u w:val="single"/>
        </w:rPr>
        <w:t>Implement or install all proposed Best Management Practices (BMPs)</w:t>
      </w:r>
      <w:r w:rsidRPr="00842650">
        <w:rPr>
          <w:rFonts w:ascii="Times New Roman" w:hAnsi="Times New Roman" w:cs="Times New Roman"/>
          <w:sz w:val="24"/>
          <w:szCs w:val="24"/>
        </w:rPr>
        <w:t xml:space="preserve"> listed in your approved Nutrient Management Plan in accordance with their implementation date listed in the plan.  The BMPs, and their proposed implementation dates (as listed on page #______  of your plan) are:</w:t>
      </w:r>
    </w:p>
    <w:p w14:paraId="6E2F5354" w14:textId="77777777" w:rsidR="00842650" w:rsidRPr="00842650" w:rsidRDefault="00842650" w:rsidP="00842650">
      <w:pPr>
        <w:numPr>
          <w:ilvl w:val="1"/>
          <w:numId w:val="1"/>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842650">
        <w:rPr>
          <w:rFonts w:ascii="Times New Roman" w:hAnsi="Times New Roman" w:cs="Times New Roman"/>
          <w:b/>
          <w:i/>
          <w:sz w:val="24"/>
          <w:szCs w:val="24"/>
        </w:rPr>
        <w:t xml:space="preserve">BMP name, location, and implementation timeframe </w:t>
      </w:r>
      <w:r w:rsidRPr="00842650">
        <w:rPr>
          <w:rFonts w:ascii="Times New Roman" w:hAnsi="Times New Roman" w:cs="Times New Roman"/>
          <w:b/>
          <w:i/>
          <w:sz w:val="24"/>
          <w:szCs w:val="24"/>
          <w:highlight w:val="yellow"/>
        </w:rPr>
        <w:t>[BMP</w:t>
      </w:r>
      <w:r w:rsidRPr="00842650">
        <w:rPr>
          <w:rFonts w:ascii="Times New Roman" w:hAnsi="Times New Roman" w:cs="Times New Roman"/>
          <w:b/>
          <w:i/>
          <w:sz w:val="24"/>
          <w:szCs w:val="24"/>
          <w:highlight w:val="yellow"/>
          <w:vertAlign w:val="superscript"/>
        </w:rPr>
        <w:t>6</w:t>
      </w:r>
      <w:r w:rsidRPr="00842650">
        <w:rPr>
          <w:rFonts w:ascii="Times New Roman" w:hAnsi="Times New Roman" w:cs="Times New Roman"/>
          <w:b/>
          <w:i/>
          <w:sz w:val="24"/>
          <w:szCs w:val="24"/>
          <w:highlight w:val="yellow"/>
        </w:rPr>
        <w:t>]</w:t>
      </w:r>
      <w:r w:rsidRPr="00842650">
        <w:rPr>
          <w:rFonts w:ascii="Times New Roman" w:hAnsi="Times New Roman" w:cs="Times New Roman"/>
          <w:sz w:val="24"/>
          <w:szCs w:val="24"/>
          <w:highlight w:val="yellow"/>
        </w:rPr>
        <w:t>;</w:t>
      </w:r>
    </w:p>
    <w:p w14:paraId="289CA212" w14:textId="77777777" w:rsidR="00842650" w:rsidRPr="00842650" w:rsidRDefault="00842650" w:rsidP="00842650">
      <w:pPr>
        <w:numPr>
          <w:ilvl w:val="1"/>
          <w:numId w:val="1"/>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842650">
        <w:rPr>
          <w:rFonts w:ascii="Times New Roman" w:hAnsi="Times New Roman" w:cs="Times New Roman"/>
          <w:b/>
          <w:i/>
          <w:sz w:val="24"/>
          <w:szCs w:val="24"/>
        </w:rPr>
        <w:t>[repeat for each BMP]…</w:t>
      </w:r>
    </w:p>
    <w:p w14:paraId="1C025D64" w14:textId="77777777" w:rsidR="00842650" w:rsidRPr="00842650" w:rsidRDefault="00842650" w:rsidP="00842650">
      <w:pPr>
        <w:tabs>
          <w:tab w:val="num" w:pos="1440"/>
        </w:tabs>
        <w:spacing w:after="0" w:line="240" w:lineRule="auto"/>
        <w:rPr>
          <w:rFonts w:ascii="Times New Roman" w:hAnsi="Times New Roman" w:cs="Times New Roman"/>
          <w:sz w:val="24"/>
          <w:szCs w:val="24"/>
        </w:rPr>
      </w:pPr>
    </w:p>
    <w:p w14:paraId="21C5786E" w14:textId="77777777" w:rsidR="00842650" w:rsidRPr="00842650" w:rsidRDefault="00842650" w:rsidP="00842650">
      <w:pPr>
        <w:tabs>
          <w:tab w:val="num" w:pos="1440"/>
        </w:tabs>
        <w:spacing w:after="0" w:line="240" w:lineRule="auto"/>
        <w:rPr>
          <w:rFonts w:ascii="Times New Roman" w:hAnsi="Times New Roman" w:cs="Times New Roman"/>
          <w:b/>
          <w:i/>
          <w:sz w:val="24"/>
          <w:szCs w:val="24"/>
        </w:rPr>
      </w:pPr>
      <w:r w:rsidRPr="00842650">
        <w:rPr>
          <w:rFonts w:ascii="Times New Roman" w:hAnsi="Times New Roman" w:cs="Times New Roman"/>
          <w:sz w:val="24"/>
          <w:szCs w:val="24"/>
        </w:rPr>
        <w:t xml:space="preserve">Prior to building any BMP, you will need to obtain a design for the practice.  The practice design will need to conform to the standards in the Pennsylvania Technical Guide.  For Nutrient Management Plans that include liquid or semi-solid manure storages, the design for the storage must be developed by a Professional Engineer licensed to work in Pennsylvania.  </w:t>
      </w:r>
      <w:r w:rsidRPr="00842650">
        <w:rPr>
          <w:rFonts w:ascii="Times New Roman" w:hAnsi="Times New Roman" w:cs="Times New Roman"/>
          <w:b/>
          <w:sz w:val="24"/>
          <w:szCs w:val="24"/>
        </w:rPr>
        <w:t xml:space="preserve">At least two weeks prior to beginning construction on the new manure storage, you will need to have your engineer submit to our office, written verification indicating that the storage has been designed according to the appropriate standards and that it is in conformance with the setback requirements. </w:t>
      </w:r>
      <w:r w:rsidRPr="00842650">
        <w:rPr>
          <w:rFonts w:ascii="Times New Roman" w:hAnsi="Times New Roman" w:cs="Times New Roman"/>
          <w:sz w:val="24"/>
          <w:szCs w:val="24"/>
        </w:rPr>
        <w:t xml:space="preserve">  Also at that time, the engineer will need to submit a copy the quality assurance plan outlining when, and by whom, the construction job will be inspected for conformance with the design standards. </w:t>
      </w:r>
      <w:r w:rsidRPr="00842650">
        <w:rPr>
          <w:rFonts w:ascii="Times New Roman" w:hAnsi="Times New Roman" w:cs="Times New Roman"/>
          <w:b/>
          <w:i/>
          <w:sz w:val="24"/>
          <w:szCs w:val="24"/>
        </w:rPr>
        <w:t>[Manure storage language is only needed for plans proposing to install a new manure storage structure]</w:t>
      </w:r>
    </w:p>
    <w:p w14:paraId="2FA9E928" w14:textId="77777777" w:rsidR="00842650" w:rsidRPr="00842650" w:rsidRDefault="00842650" w:rsidP="00842650">
      <w:pPr>
        <w:tabs>
          <w:tab w:val="num" w:pos="1440"/>
        </w:tabs>
        <w:spacing w:after="0" w:line="240" w:lineRule="auto"/>
        <w:rPr>
          <w:rFonts w:ascii="Times New Roman" w:hAnsi="Times New Roman" w:cs="Times New Roman"/>
          <w:sz w:val="24"/>
          <w:szCs w:val="24"/>
        </w:rPr>
      </w:pPr>
    </w:p>
    <w:p w14:paraId="24626B2A" w14:textId="77777777" w:rsidR="00842650" w:rsidRPr="00842650" w:rsidRDefault="00842650" w:rsidP="00842650">
      <w:pPr>
        <w:tabs>
          <w:tab w:val="num" w:pos="1440"/>
        </w:tabs>
        <w:spacing w:after="0" w:line="240" w:lineRule="auto"/>
        <w:rPr>
          <w:rFonts w:ascii="Times New Roman" w:hAnsi="Times New Roman" w:cs="Times New Roman"/>
          <w:sz w:val="24"/>
          <w:szCs w:val="24"/>
        </w:rPr>
      </w:pPr>
      <w:r w:rsidRPr="00842650">
        <w:rPr>
          <w:rFonts w:ascii="Times New Roman" w:hAnsi="Times New Roman" w:cs="Times New Roman"/>
          <w:sz w:val="24"/>
          <w:szCs w:val="24"/>
        </w:rPr>
        <w:t xml:space="preserve">If you need any assistance with the installation of these proposed BMPs, please feel free to call our office and we will attempt to help you with these practices.  If you will not be implementing the practices (as originally proposed above) you are required to inform your nutrient management planner so your plan can be revised to reflect this change.  </w:t>
      </w:r>
    </w:p>
    <w:p w14:paraId="6EB5F69B" w14:textId="77777777" w:rsidR="00842650" w:rsidRPr="00842650" w:rsidRDefault="00842650" w:rsidP="00842650">
      <w:pPr>
        <w:tabs>
          <w:tab w:val="num" w:pos="1440"/>
        </w:tabs>
        <w:spacing w:after="0" w:line="240" w:lineRule="auto"/>
        <w:rPr>
          <w:rFonts w:ascii="Times New Roman" w:hAnsi="Times New Roman" w:cs="Times New Roman"/>
          <w:b/>
          <w:i/>
          <w:sz w:val="24"/>
          <w:szCs w:val="24"/>
        </w:rPr>
      </w:pPr>
      <w:r w:rsidRPr="00842650">
        <w:rPr>
          <w:rFonts w:ascii="Times New Roman" w:hAnsi="Times New Roman" w:cs="Times New Roman"/>
          <w:b/>
          <w:i/>
          <w:sz w:val="24"/>
          <w:szCs w:val="24"/>
        </w:rPr>
        <w:t>[Delete this entire item 4 if there are no new BMPs proposed in the approved plan.]</w:t>
      </w:r>
    </w:p>
    <w:p w14:paraId="55C29C08" w14:textId="77777777" w:rsidR="00842650" w:rsidRPr="00842650" w:rsidRDefault="00842650" w:rsidP="00842650">
      <w:pPr>
        <w:tabs>
          <w:tab w:val="num" w:pos="1440"/>
        </w:tabs>
        <w:spacing w:after="0" w:line="240" w:lineRule="auto"/>
        <w:rPr>
          <w:rFonts w:ascii="Times New Roman" w:hAnsi="Times New Roman" w:cs="Times New Roman"/>
          <w:sz w:val="24"/>
          <w:szCs w:val="24"/>
        </w:rPr>
      </w:pPr>
    </w:p>
    <w:p w14:paraId="25E8C556" w14:textId="77777777" w:rsidR="00842650" w:rsidRPr="00842650" w:rsidRDefault="00842650" w:rsidP="00842650">
      <w:pPr>
        <w:numPr>
          <w:ilvl w:val="0"/>
          <w:numId w:val="1"/>
        </w:numPr>
        <w:tabs>
          <w:tab w:val="left" w:pos="27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842650">
        <w:rPr>
          <w:rFonts w:ascii="Times New Roman" w:eastAsia="Times New Roman" w:hAnsi="Times New Roman" w:cs="Times New Roman"/>
          <w:sz w:val="24"/>
          <w:szCs w:val="24"/>
          <w:u w:val="single"/>
        </w:rPr>
        <w:t>Maintain accurate manure export records</w:t>
      </w:r>
      <w:r w:rsidRPr="00842650">
        <w:rPr>
          <w:rFonts w:ascii="Times New Roman" w:eastAsia="Times New Roman" w:hAnsi="Times New Roman" w:cs="Times New Roman"/>
          <w:sz w:val="24"/>
          <w:szCs w:val="24"/>
        </w:rPr>
        <w:t xml:space="preserve"> of manure being </w:t>
      </w:r>
      <w:r w:rsidRPr="00842650">
        <w:rPr>
          <w:rFonts w:ascii="Times New Roman" w:eastAsia="Times New Roman" w:hAnsi="Times New Roman" w:cs="Times New Roman"/>
          <w:i/>
          <w:sz w:val="24"/>
          <w:szCs w:val="24"/>
          <w:u w:val="single"/>
        </w:rPr>
        <w:t xml:space="preserve">exported off </w:t>
      </w:r>
      <w:r w:rsidRPr="00842650">
        <w:rPr>
          <w:rFonts w:ascii="Times New Roman" w:eastAsia="Times New Roman" w:hAnsi="Times New Roman" w:cs="Times New Roman"/>
          <w:sz w:val="24"/>
          <w:szCs w:val="24"/>
        </w:rPr>
        <w:t xml:space="preserve">of your operation.  </w:t>
      </w:r>
      <w:r w:rsidRPr="00842650">
        <w:rPr>
          <w:rFonts w:ascii="Times New Roman" w:eastAsia="Times New Roman" w:hAnsi="Times New Roman" w:cs="Times New Roman"/>
          <w:b/>
          <w:sz w:val="24"/>
          <w:szCs w:val="24"/>
        </w:rPr>
        <w:t>Manure Export Sheets</w:t>
      </w:r>
      <w:r w:rsidRPr="00842650">
        <w:rPr>
          <w:rFonts w:ascii="Times New Roman" w:eastAsia="Times New Roman" w:hAnsi="Times New Roman" w:cs="Times New Roman"/>
          <w:sz w:val="24"/>
          <w:szCs w:val="24"/>
        </w:rPr>
        <w:t xml:space="preserve"> must be completed every time manure is exported from your site.  A copy of a blank Manure Export Sheet is included in this mailing.  A completed Manure Export Sheet representing each manure export event, kept on file at your operation (with a copy provided to the importer), satisfies your continual record keeping requirements for exported manure.  The Manure Export Summary sheet is an optional form that you may find useful when manure is frequently exported to the same importer within the same crop year.</w:t>
      </w:r>
    </w:p>
    <w:p w14:paraId="6DE73354" w14:textId="77777777" w:rsidR="00842650" w:rsidRPr="00842650" w:rsidRDefault="00842650" w:rsidP="00842650">
      <w:pPr>
        <w:tabs>
          <w:tab w:val="left" w:pos="270"/>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p>
    <w:p w14:paraId="59A91B78" w14:textId="77777777" w:rsidR="00842650" w:rsidRPr="00842650" w:rsidRDefault="00842650" w:rsidP="00842650">
      <w:pPr>
        <w:numPr>
          <w:ilvl w:val="0"/>
          <w:numId w:val="1"/>
        </w:numPr>
        <w:tabs>
          <w:tab w:val="left" w:pos="27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i/>
          <w:sz w:val="24"/>
          <w:szCs w:val="24"/>
        </w:rPr>
      </w:pPr>
      <w:r w:rsidRPr="00842650">
        <w:rPr>
          <w:rFonts w:ascii="Times New Roman" w:eastAsia="Times New Roman" w:hAnsi="Times New Roman" w:cs="Times New Roman"/>
          <w:sz w:val="24"/>
          <w:szCs w:val="24"/>
          <w:u w:val="single"/>
        </w:rPr>
        <w:lastRenderedPageBreak/>
        <w:t>Provide Exported Manure Information Packet</w:t>
      </w:r>
      <w:r w:rsidRPr="00842650">
        <w:rPr>
          <w:rFonts w:ascii="Times New Roman" w:eastAsia="Times New Roman" w:hAnsi="Times New Roman" w:cs="Times New Roman"/>
          <w:sz w:val="24"/>
          <w:szCs w:val="24"/>
        </w:rPr>
        <w:t xml:space="preserve">.  During the initial implementation of your plan, when transferring manure to a given importer for the first time, you will need to provide a copy of the </w:t>
      </w:r>
      <w:r w:rsidRPr="00842650">
        <w:rPr>
          <w:rFonts w:ascii="Times New Roman" w:eastAsia="Times New Roman" w:hAnsi="Times New Roman" w:cs="Times New Roman"/>
          <w:b/>
          <w:sz w:val="24"/>
          <w:szCs w:val="24"/>
        </w:rPr>
        <w:t>Exported Manure Information</w:t>
      </w:r>
      <w:r w:rsidRPr="00842650">
        <w:rPr>
          <w:rFonts w:ascii="Times New Roman" w:eastAsia="Times New Roman" w:hAnsi="Times New Roman" w:cs="Times New Roman"/>
          <w:sz w:val="24"/>
          <w:szCs w:val="24"/>
        </w:rPr>
        <w:t xml:space="preserve"> </w:t>
      </w:r>
      <w:r w:rsidRPr="00842650">
        <w:rPr>
          <w:rFonts w:ascii="Times New Roman" w:eastAsia="Times New Roman" w:hAnsi="Times New Roman" w:cs="Times New Roman"/>
          <w:b/>
          <w:sz w:val="24"/>
          <w:szCs w:val="24"/>
        </w:rPr>
        <w:t>Packet</w:t>
      </w:r>
      <w:r w:rsidRPr="00842650">
        <w:rPr>
          <w:rFonts w:ascii="Times New Roman" w:eastAsia="Times New Roman" w:hAnsi="Times New Roman" w:cs="Times New Roman"/>
          <w:sz w:val="24"/>
          <w:szCs w:val="24"/>
        </w:rPr>
        <w:t xml:space="preserve"> to the importer.  This export packet (enclosed) includes a copy of:</w:t>
      </w:r>
    </w:p>
    <w:p w14:paraId="478FB178" w14:textId="77777777" w:rsidR="00842650" w:rsidRPr="00842650" w:rsidRDefault="00842650" w:rsidP="00842650">
      <w:pPr>
        <w:numPr>
          <w:ilvl w:val="1"/>
          <w:numId w:val="1"/>
        </w:numPr>
        <w:tabs>
          <w:tab w:val="left" w:pos="27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i/>
          <w:sz w:val="24"/>
          <w:szCs w:val="24"/>
        </w:rPr>
      </w:pPr>
      <w:r w:rsidRPr="00842650">
        <w:rPr>
          <w:rFonts w:ascii="Times New Roman" w:eastAsia="Times New Roman" w:hAnsi="Times New Roman" w:cs="Times New Roman"/>
          <w:sz w:val="24"/>
          <w:szCs w:val="24"/>
        </w:rPr>
        <w:t xml:space="preserve">A blank </w:t>
      </w:r>
      <w:r w:rsidRPr="00842650">
        <w:rPr>
          <w:rFonts w:ascii="Times New Roman" w:eastAsia="Times New Roman" w:hAnsi="Times New Roman" w:cs="Times New Roman"/>
          <w:i/>
          <w:sz w:val="24"/>
          <w:szCs w:val="24"/>
        </w:rPr>
        <w:t>Manure Export Sheet;</w:t>
      </w:r>
    </w:p>
    <w:p w14:paraId="6E98317E" w14:textId="77777777" w:rsidR="00842650" w:rsidRPr="00842650" w:rsidRDefault="00842650" w:rsidP="00842650">
      <w:pPr>
        <w:numPr>
          <w:ilvl w:val="1"/>
          <w:numId w:val="1"/>
        </w:numPr>
        <w:tabs>
          <w:tab w:val="left" w:pos="27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rPr>
      </w:pPr>
      <w:r w:rsidRPr="00842650">
        <w:rPr>
          <w:rFonts w:ascii="Times New Roman" w:eastAsia="Times New Roman" w:hAnsi="Times New Roman" w:cs="Times New Roman"/>
          <w:sz w:val="24"/>
          <w:szCs w:val="24"/>
        </w:rPr>
        <w:t xml:space="preserve">A copy of PA Department of Environmental Protection’s </w:t>
      </w:r>
      <w:r w:rsidRPr="00842650">
        <w:rPr>
          <w:rFonts w:ascii="Times New Roman" w:eastAsia="Times New Roman" w:hAnsi="Times New Roman" w:cs="Times New Roman"/>
          <w:i/>
          <w:sz w:val="24"/>
          <w:szCs w:val="24"/>
        </w:rPr>
        <w:t>“Land Application of Manure: Manure Management Plan Guidance” (</w:t>
      </w:r>
      <w:r w:rsidRPr="00842650">
        <w:rPr>
          <w:rFonts w:ascii="Times New Roman" w:eastAsia="Times New Roman" w:hAnsi="Times New Roman" w:cs="Times New Roman"/>
          <w:sz w:val="24"/>
          <w:szCs w:val="24"/>
        </w:rPr>
        <w:t xml:space="preserve">a supplement to DEP’s Manure Management Manual); </w:t>
      </w:r>
    </w:p>
    <w:p w14:paraId="5FAF9400" w14:textId="77777777" w:rsidR="00842650" w:rsidRPr="00842650" w:rsidRDefault="00842650" w:rsidP="00842650">
      <w:pPr>
        <w:numPr>
          <w:ilvl w:val="1"/>
          <w:numId w:val="1"/>
        </w:numPr>
        <w:tabs>
          <w:tab w:val="left" w:pos="27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i/>
          <w:sz w:val="24"/>
          <w:szCs w:val="24"/>
        </w:rPr>
      </w:pPr>
      <w:r w:rsidRPr="00842650">
        <w:rPr>
          <w:rFonts w:ascii="Times New Roman" w:eastAsia="Times New Roman" w:hAnsi="Times New Roman" w:cs="Times New Roman"/>
          <w:sz w:val="24"/>
          <w:szCs w:val="24"/>
        </w:rPr>
        <w:t>A copy of Penn State factsheet “</w:t>
      </w:r>
      <w:r w:rsidRPr="00842650">
        <w:rPr>
          <w:rFonts w:ascii="Times New Roman" w:eastAsia="Times New Roman" w:hAnsi="Times New Roman" w:cs="Times New Roman"/>
          <w:i/>
          <w:sz w:val="24"/>
          <w:szCs w:val="24"/>
        </w:rPr>
        <w:t>Agronomy Facts 60-Nutrient Management Planning: An Overview”</w:t>
      </w:r>
      <w:r w:rsidRPr="00842650">
        <w:rPr>
          <w:rFonts w:ascii="Times New Roman" w:eastAsia="Times New Roman" w:hAnsi="Times New Roman" w:cs="Times New Roman"/>
          <w:sz w:val="24"/>
          <w:szCs w:val="24"/>
        </w:rPr>
        <w:t xml:space="preserve">.  </w:t>
      </w:r>
    </w:p>
    <w:p w14:paraId="6DCDAD1F" w14:textId="77777777" w:rsidR="00842650" w:rsidRPr="00842650" w:rsidRDefault="00842650" w:rsidP="00842650">
      <w:pPr>
        <w:tabs>
          <w:tab w:val="left" w:pos="270"/>
        </w:tabs>
        <w:overflowPunct w:val="0"/>
        <w:autoSpaceDE w:val="0"/>
        <w:autoSpaceDN w:val="0"/>
        <w:adjustRightInd w:val="0"/>
        <w:spacing w:after="0" w:line="240" w:lineRule="auto"/>
        <w:ind w:left="1440"/>
        <w:contextualSpacing/>
        <w:jc w:val="both"/>
        <w:textAlignment w:val="baseline"/>
        <w:rPr>
          <w:rFonts w:ascii="Times New Roman" w:eastAsia="Times New Roman" w:hAnsi="Times New Roman" w:cs="Times New Roman"/>
          <w:b/>
          <w:i/>
          <w:sz w:val="24"/>
          <w:szCs w:val="24"/>
        </w:rPr>
      </w:pPr>
    </w:p>
    <w:p w14:paraId="06777866" w14:textId="77777777" w:rsidR="00842650" w:rsidRPr="00842650" w:rsidRDefault="00842650" w:rsidP="00842650">
      <w:pPr>
        <w:tabs>
          <w:tab w:val="left" w:pos="270"/>
        </w:tabs>
        <w:spacing w:after="0" w:line="240" w:lineRule="auto"/>
        <w:ind w:left="270"/>
        <w:jc w:val="both"/>
        <w:rPr>
          <w:rFonts w:ascii="Times New Roman" w:hAnsi="Times New Roman" w:cs="Times New Roman"/>
          <w:b/>
          <w:i/>
          <w:sz w:val="24"/>
          <w:szCs w:val="24"/>
        </w:rPr>
      </w:pPr>
      <w:r w:rsidRPr="00842650">
        <w:rPr>
          <w:rFonts w:ascii="Times New Roman" w:hAnsi="Times New Roman" w:cs="Times New Roman"/>
          <w:sz w:val="24"/>
          <w:szCs w:val="24"/>
        </w:rPr>
        <w:t xml:space="preserve">You only need to provide this information packet to each importer once through the life of your operation.  If you need additional Manure Export Packets, please contact </w:t>
      </w:r>
      <w:r w:rsidRPr="00842650">
        <w:rPr>
          <w:rFonts w:ascii="Times New Roman" w:hAnsi="Times New Roman" w:cs="Times New Roman"/>
          <w:i/>
          <w:sz w:val="24"/>
          <w:szCs w:val="24"/>
        </w:rPr>
        <w:t>[Name</w:t>
      </w:r>
      <w:r w:rsidRPr="00842650">
        <w:rPr>
          <w:rFonts w:ascii="Times New Roman" w:hAnsi="Times New Roman" w:cs="Times New Roman"/>
          <w:i/>
          <w:sz w:val="24"/>
          <w:szCs w:val="24"/>
          <w:vertAlign w:val="superscript"/>
        </w:rPr>
        <w:t>1</w:t>
      </w:r>
      <w:r w:rsidRPr="00842650">
        <w:rPr>
          <w:rFonts w:ascii="Times New Roman" w:hAnsi="Times New Roman" w:cs="Times New Roman"/>
          <w:i/>
          <w:sz w:val="24"/>
          <w:szCs w:val="24"/>
        </w:rPr>
        <w:t>]</w:t>
      </w:r>
      <w:r w:rsidRPr="00842650">
        <w:rPr>
          <w:rFonts w:ascii="Times New Roman" w:hAnsi="Times New Roman" w:cs="Times New Roman"/>
          <w:sz w:val="24"/>
          <w:szCs w:val="24"/>
        </w:rPr>
        <w:t xml:space="preserve">. </w:t>
      </w:r>
      <w:r w:rsidRPr="00842650">
        <w:rPr>
          <w:rFonts w:ascii="Times New Roman" w:hAnsi="Times New Roman" w:cs="Times New Roman"/>
          <w:b/>
          <w:i/>
          <w:sz w:val="24"/>
          <w:szCs w:val="24"/>
        </w:rPr>
        <w:t>[Delete this paragraph for farms not exporting manure, or for those farms exporting for reasons other than for Ag land application.]</w:t>
      </w:r>
    </w:p>
    <w:p w14:paraId="30529787" w14:textId="77777777" w:rsidR="00842650" w:rsidRPr="00842650" w:rsidRDefault="00842650" w:rsidP="00842650">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b/>
          <w:i/>
          <w:sz w:val="24"/>
          <w:szCs w:val="24"/>
        </w:rPr>
      </w:pPr>
    </w:p>
    <w:p w14:paraId="6B8BF1E7" w14:textId="77777777" w:rsidR="00842650" w:rsidRPr="00842650" w:rsidRDefault="00842650" w:rsidP="00842650">
      <w:pPr>
        <w:numPr>
          <w:ilvl w:val="0"/>
          <w:numId w:val="1"/>
        </w:numPr>
        <w:tabs>
          <w:tab w:val="left" w:pos="270"/>
        </w:tabs>
        <w:spacing w:after="0" w:line="240" w:lineRule="auto"/>
        <w:contextualSpacing/>
        <w:jc w:val="both"/>
        <w:rPr>
          <w:rFonts w:ascii="Times New Roman" w:eastAsia="Times New Roman" w:hAnsi="Times New Roman" w:cs="Times New Roman"/>
          <w:sz w:val="24"/>
          <w:szCs w:val="24"/>
          <w:u w:val="single"/>
        </w:rPr>
      </w:pPr>
      <w:r w:rsidRPr="00842650">
        <w:rPr>
          <w:rFonts w:ascii="Times New Roman" w:eastAsia="Times New Roman" w:hAnsi="Times New Roman" w:cs="Times New Roman"/>
          <w:sz w:val="24"/>
          <w:szCs w:val="24"/>
          <w:u w:val="single"/>
        </w:rPr>
        <w:t>Participate in onsite</w:t>
      </w:r>
      <w:r w:rsidRPr="00842650">
        <w:rPr>
          <w:rFonts w:ascii="Times New Roman" w:eastAsia="Times New Roman" w:hAnsi="Times New Roman" w:cs="Times New Roman"/>
          <w:bCs/>
          <w:sz w:val="24"/>
          <w:szCs w:val="24"/>
          <w:u w:val="single"/>
        </w:rPr>
        <w:t xml:space="preserve"> Status Reviews</w:t>
      </w:r>
      <w:r w:rsidRPr="00842650">
        <w:rPr>
          <w:rFonts w:ascii="Times New Roman" w:eastAsia="Times New Roman" w:hAnsi="Times New Roman" w:cs="Times New Roman"/>
          <w:sz w:val="24"/>
          <w:szCs w:val="24"/>
        </w:rPr>
        <w:t xml:space="preserve">.  Nutrient management program staff from the Commission, or </w:t>
      </w:r>
      <w:r w:rsidRPr="00842650">
        <w:rPr>
          <w:rFonts w:ascii="Times New Roman" w:eastAsia="Times New Roman" w:hAnsi="Times New Roman" w:cs="Times New Roman"/>
          <w:i/>
          <w:sz w:val="24"/>
          <w:szCs w:val="24"/>
          <w:highlight w:val="yellow"/>
        </w:rPr>
        <w:t>[Name</w:t>
      </w:r>
      <w:r w:rsidRPr="00842650">
        <w:rPr>
          <w:rFonts w:ascii="Times New Roman" w:eastAsia="Times New Roman" w:hAnsi="Times New Roman" w:cs="Times New Roman"/>
          <w:i/>
          <w:sz w:val="24"/>
          <w:szCs w:val="24"/>
          <w:highlight w:val="yellow"/>
          <w:vertAlign w:val="superscript"/>
        </w:rPr>
        <w:t>1</w:t>
      </w:r>
      <w:r w:rsidRPr="00842650">
        <w:rPr>
          <w:rFonts w:ascii="Times New Roman" w:eastAsia="Times New Roman" w:hAnsi="Times New Roman" w:cs="Times New Roman"/>
          <w:i/>
          <w:sz w:val="24"/>
          <w:szCs w:val="24"/>
          <w:highlight w:val="yellow"/>
        </w:rPr>
        <w:t>]</w:t>
      </w:r>
      <w:r w:rsidRPr="00842650">
        <w:rPr>
          <w:rFonts w:ascii="Times New Roman" w:eastAsia="Times New Roman" w:hAnsi="Times New Roman" w:cs="Times New Roman"/>
          <w:sz w:val="24"/>
          <w:szCs w:val="24"/>
        </w:rPr>
        <w:t xml:space="preserve">, are obligated to inspect your VAO farm at least every three years to assess plan implementation and record keeping.  This is completed through onsite </w:t>
      </w:r>
      <w:r w:rsidRPr="00842650">
        <w:rPr>
          <w:rFonts w:ascii="Times New Roman" w:eastAsia="Times New Roman" w:hAnsi="Times New Roman" w:cs="Times New Roman"/>
          <w:b/>
          <w:sz w:val="24"/>
          <w:szCs w:val="24"/>
        </w:rPr>
        <w:t>Status Reviews</w:t>
      </w:r>
      <w:r w:rsidRPr="00842650">
        <w:rPr>
          <w:rFonts w:ascii="Times New Roman" w:eastAsia="Times New Roman" w:hAnsi="Times New Roman" w:cs="Times New Roman"/>
          <w:sz w:val="24"/>
          <w:szCs w:val="24"/>
        </w:rPr>
        <w:t xml:space="preserve">.  Staff will call ahead to try to accommodate your schedule.  Please call </w:t>
      </w:r>
      <w:r w:rsidRPr="00842650">
        <w:rPr>
          <w:rFonts w:ascii="Times New Roman" w:eastAsia="Times New Roman" w:hAnsi="Times New Roman" w:cs="Times New Roman"/>
          <w:i/>
          <w:sz w:val="24"/>
          <w:szCs w:val="24"/>
          <w:highlight w:val="yellow"/>
        </w:rPr>
        <w:t>[Name</w:t>
      </w:r>
      <w:r w:rsidRPr="00842650">
        <w:rPr>
          <w:rFonts w:ascii="Times New Roman" w:eastAsia="Times New Roman" w:hAnsi="Times New Roman" w:cs="Times New Roman"/>
          <w:i/>
          <w:sz w:val="24"/>
          <w:szCs w:val="24"/>
          <w:highlight w:val="yellow"/>
          <w:vertAlign w:val="superscript"/>
        </w:rPr>
        <w:t>1</w:t>
      </w:r>
      <w:r w:rsidRPr="00842650">
        <w:rPr>
          <w:rFonts w:ascii="Times New Roman" w:eastAsia="Times New Roman" w:hAnsi="Times New Roman" w:cs="Times New Roman"/>
          <w:i/>
          <w:sz w:val="24"/>
          <w:szCs w:val="24"/>
          <w:highlight w:val="yellow"/>
        </w:rPr>
        <w:t>]</w:t>
      </w:r>
      <w:r w:rsidRPr="00842650">
        <w:rPr>
          <w:rFonts w:ascii="Times New Roman" w:eastAsia="Times New Roman" w:hAnsi="Times New Roman" w:cs="Times New Roman"/>
          <w:sz w:val="24"/>
          <w:szCs w:val="24"/>
        </w:rPr>
        <w:t xml:space="preserve"> if you have any questions relating to the implementation of your plan.</w:t>
      </w:r>
    </w:p>
    <w:p w14:paraId="72CC1F47" w14:textId="77777777" w:rsidR="00842650" w:rsidRPr="00842650" w:rsidRDefault="00842650" w:rsidP="00842650">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b/>
          <w:sz w:val="24"/>
          <w:szCs w:val="24"/>
        </w:rPr>
      </w:pPr>
    </w:p>
    <w:p w14:paraId="1BD8EA72" w14:textId="77777777" w:rsidR="00842650" w:rsidRPr="00842650" w:rsidRDefault="00842650" w:rsidP="00842650">
      <w:pPr>
        <w:numPr>
          <w:ilvl w:val="0"/>
          <w:numId w:val="1"/>
        </w:numPr>
        <w:tabs>
          <w:tab w:val="left" w:pos="270"/>
        </w:tabs>
        <w:spacing w:after="0" w:line="240" w:lineRule="auto"/>
        <w:jc w:val="both"/>
        <w:rPr>
          <w:rFonts w:ascii="Times New Roman" w:hAnsi="Times New Roman" w:cs="Times New Roman"/>
          <w:sz w:val="24"/>
          <w:szCs w:val="24"/>
          <w:u w:val="single"/>
        </w:rPr>
      </w:pPr>
      <w:r w:rsidRPr="00842650">
        <w:rPr>
          <w:rFonts w:ascii="Times New Roman" w:hAnsi="Times New Roman" w:cs="Times New Roman"/>
          <w:sz w:val="24"/>
          <w:szCs w:val="24"/>
          <w:u w:val="single"/>
        </w:rPr>
        <w:t>Perform Triennial Reviews</w:t>
      </w:r>
      <w:r w:rsidRPr="00842650">
        <w:rPr>
          <w:rFonts w:ascii="Times New Roman" w:hAnsi="Times New Roman" w:cs="Times New Roman"/>
          <w:sz w:val="24"/>
          <w:szCs w:val="24"/>
        </w:rPr>
        <w:t xml:space="preserve"> - At least triennially, your plan, records, and status of your operation’s compliance will need to be reviewed by a certified NM specialist to determine whether a plan amendment is required.  A reevaluation of your Phosphorus Index will be part of this </w:t>
      </w:r>
      <w:r w:rsidRPr="00842650">
        <w:rPr>
          <w:rFonts w:ascii="Times New Roman" w:hAnsi="Times New Roman" w:cs="Times New Roman"/>
          <w:b/>
          <w:sz w:val="24"/>
          <w:szCs w:val="24"/>
        </w:rPr>
        <w:t>triennial review</w:t>
      </w:r>
      <w:r w:rsidRPr="00842650">
        <w:rPr>
          <w:rFonts w:ascii="Times New Roman" w:hAnsi="Times New Roman" w:cs="Times New Roman"/>
          <w:sz w:val="24"/>
          <w:szCs w:val="24"/>
        </w:rPr>
        <w:t xml:space="preserve">.  You will need to have a triennial review completed on your plan at least by </w:t>
      </w:r>
      <w:r w:rsidRPr="00842650">
        <w:rPr>
          <w:rFonts w:ascii="Times New Roman" w:hAnsi="Times New Roman" w:cs="Times New Roman"/>
          <w:i/>
          <w:sz w:val="24"/>
          <w:szCs w:val="24"/>
        </w:rPr>
        <w:t>[Date</w:t>
      </w:r>
      <w:r w:rsidRPr="00842650">
        <w:rPr>
          <w:rFonts w:ascii="Times New Roman" w:hAnsi="Times New Roman" w:cs="Times New Roman"/>
          <w:i/>
          <w:sz w:val="24"/>
          <w:szCs w:val="24"/>
          <w:vertAlign w:val="superscript"/>
        </w:rPr>
        <w:t>7</w:t>
      </w:r>
      <w:r w:rsidRPr="00842650">
        <w:rPr>
          <w:rFonts w:ascii="Times New Roman" w:hAnsi="Times New Roman" w:cs="Times New Roman"/>
          <w:i/>
          <w:sz w:val="24"/>
          <w:szCs w:val="24"/>
        </w:rPr>
        <w:t>].</w:t>
      </w:r>
    </w:p>
    <w:p w14:paraId="6BA6D06F" w14:textId="77777777" w:rsidR="00842650" w:rsidRPr="00842650" w:rsidRDefault="00842650" w:rsidP="0084265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842650">
        <w:rPr>
          <w:rFonts w:ascii="Times New Roman" w:eastAsia="Times New Roman" w:hAnsi="Times New Roman" w:cs="Times New Roman"/>
          <w:sz w:val="24"/>
          <w:szCs w:val="24"/>
        </w:rPr>
        <w:t xml:space="preserve">In conclusion, in order for you to maintain your volunteer status under Act 38, and the limited liability protection afforded to you by the Act, you must follow all the provisions (including record keeping) of your approved Act 38 NMP.  </w:t>
      </w:r>
    </w:p>
    <w:p w14:paraId="799714ED" w14:textId="77777777" w:rsidR="00842650" w:rsidRPr="00842650" w:rsidRDefault="00842650" w:rsidP="00842650">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b/>
          <w:sz w:val="24"/>
          <w:szCs w:val="24"/>
          <w:u w:val="single"/>
        </w:rPr>
      </w:pPr>
    </w:p>
    <w:p w14:paraId="340AC9CD" w14:textId="77777777" w:rsidR="00842650" w:rsidRPr="00842650" w:rsidRDefault="00842650" w:rsidP="0084265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842650">
        <w:rPr>
          <w:rFonts w:ascii="Times New Roman" w:eastAsia="Times New Roman" w:hAnsi="Times New Roman" w:cs="Times New Roman"/>
          <w:b/>
          <w:sz w:val="24"/>
          <w:szCs w:val="24"/>
          <w:u w:val="single"/>
        </w:rPr>
        <w:t>Thank you for your participation in Pennsylvania’s Nutrient Management Act program.</w:t>
      </w:r>
      <w:r w:rsidRPr="00842650">
        <w:rPr>
          <w:rFonts w:ascii="Times New Roman" w:eastAsia="Times New Roman" w:hAnsi="Times New Roman" w:cs="Times New Roman"/>
          <w:sz w:val="24"/>
          <w:szCs w:val="24"/>
        </w:rPr>
        <w:t xml:space="preserve">  Your participation in this program also satisfies your Pennsylvania manure management planning obligations under Chapter 91 of PA’s Clean Streams Law.  If you have any questions, please feel free to call me at ___ - _________ </w:t>
      </w:r>
      <w:r w:rsidRPr="00842650">
        <w:rPr>
          <w:rFonts w:ascii="Times New Roman" w:eastAsia="Times New Roman" w:hAnsi="Times New Roman" w:cs="Times New Roman"/>
          <w:i/>
          <w:sz w:val="24"/>
          <w:szCs w:val="24"/>
        </w:rPr>
        <w:t>[phone number].</w:t>
      </w:r>
    </w:p>
    <w:p w14:paraId="1CEC8123" w14:textId="77777777" w:rsidR="00842650" w:rsidRPr="00842650" w:rsidRDefault="00842650" w:rsidP="00842650">
      <w:pPr>
        <w:spacing w:after="0" w:line="240" w:lineRule="auto"/>
        <w:jc w:val="both"/>
        <w:rPr>
          <w:rFonts w:ascii="Times New Roman" w:hAnsi="Times New Roman" w:cs="Times New Roman"/>
          <w:sz w:val="24"/>
          <w:szCs w:val="24"/>
        </w:rPr>
      </w:pPr>
    </w:p>
    <w:p w14:paraId="3822D004" w14:textId="77777777" w:rsidR="00842650" w:rsidRPr="00842650" w:rsidRDefault="00842650" w:rsidP="00842650">
      <w:pPr>
        <w:spacing w:after="0" w:line="240" w:lineRule="auto"/>
        <w:rPr>
          <w:rFonts w:ascii="Times New Roman" w:hAnsi="Times New Roman" w:cs="Times New Roman"/>
          <w:sz w:val="24"/>
          <w:szCs w:val="24"/>
        </w:rPr>
      </w:pPr>
    </w:p>
    <w:p w14:paraId="2A92FB0D"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Sincerely,</w:t>
      </w:r>
    </w:p>
    <w:p w14:paraId="63B5F424" w14:textId="77777777" w:rsidR="00842650" w:rsidRPr="00842650" w:rsidRDefault="00842650" w:rsidP="00842650">
      <w:pPr>
        <w:spacing w:after="0" w:line="240" w:lineRule="auto"/>
        <w:jc w:val="center"/>
        <w:rPr>
          <w:rFonts w:ascii="Times New Roman" w:hAnsi="Times New Roman" w:cs="Times New Roman"/>
          <w:sz w:val="24"/>
          <w:szCs w:val="24"/>
        </w:rPr>
      </w:pPr>
    </w:p>
    <w:p w14:paraId="566401C9" w14:textId="77777777" w:rsidR="00842650" w:rsidRPr="00842650" w:rsidRDefault="00842650" w:rsidP="00842650">
      <w:pPr>
        <w:spacing w:after="0" w:line="240" w:lineRule="auto"/>
        <w:jc w:val="center"/>
        <w:rPr>
          <w:rFonts w:ascii="Times New Roman" w:hAnsi="Times New Roman" w:cs="Times New Roman"/>
          <w:sz w:val="24"/>
          <w:szCs w:val="24"/>
        </w:rPr>
      </w:pPr>
    </w:p>
    <w:p w14:paraId="55A56DC2" w14:textId="77777777" w:rsidR="00842650" w:rsidRPr="00842650" w:rsidRDefault="00842650" w:rsidP="00842650">
      <w:pPr>
        <w:spacing w:after="0" w:line="240" w:lineRule="auto"/>
        <w:jc w:val="center"/>
        <w:rPr>
          <w:rFonts w:ascii="Times New Roman" w:hAnsi="Times New Roman" w:cs="Times New Roman"/>
          <w:sz w:val="24"/>
          <w:szCs w:val="24"/>
        </w:rPr>
      </w:pPr>
    </w:p>
    <w:p w14:paraId="4670A157"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 xml:space="preserve">John Doe </w:t>
      </w:r>
      <w:r w:rsidRPr="00842650">
        <w:rPr>
          <w:rFonts w:ascii="Times New Roman" w:hAnsi="Times New Roman" w:cs="Times New Roman"/>
          <w:i/>
          <w:sz w:val="24"/>
          <w:szCs w:val="24"/>
          <w:highlight w:val="yellow"/>
        </w:rPr>
        <w:t>[Name</w:t>
      </w:r>
      <w:r w:rsidRPr="00842650">
        <w:rPr>
          <w:rFonts w:ascii="Times New Roman" w:hAnsi="Times New Roman" w:cs="Times New Roman"/>
          <w:i/>
          <w:sz w:val="24"/>
          <w:szCs w:val="24"/>
          <w:highlight w:val="yellow"/>
          <w:vertAlign w:val="superscript"/>
        </w:rPr>
        <w:t>8</w:t>
      </w:r>
      <w:r w:rsidRPr="00842650">
        <w:rPr>
          <w:rFonts w:ascii="Times New Roman" w:hAnsi="Times New Roman" w:cs="Times New Roman"/>
          <w:i/>
          <w:sz w:val="24"/>
          <w:szCs w:val="24"/>
          <w:highlight w:val="yellow"/>
        </w:rPr>
        <w:t>]</w:t>
      </w:r>
    </w:p>
    <w:p w14:paraId="69EA55BA"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i/>
          <w:sz w:val="24"/>
          <w:szCs w:val="24"/>
          <w:highlight w:val="yellow"/>
        </w:rPr>
        <w:t>[Name</w:t>
      </w:r>
      <w:r w:rsidRPr="00842650">
        <w:rPr>
          <w:rFonts w:ascii="Times New Roman" w:hAnsi="Times New Roman" w:cs="Times New Roman"/>
          <w:i/>
          <w:sz w:val="24"/>
          <w:szCs w:val="24"/>
          <w:highlight w:val="yellow"/>
          <w:vertAlign w:val="superscript"/>
        </w:rPr>
        <w:t>1</w:t>
      </w:r>
      <w:r w:rsidRPr="00842650">
        <w:rPr>
          <w:rFonts w:ascii="Times New Roman" w:hAnsi="Times New Roman" w:cs="Times New Roman"/>
          <w:i/>
          <w:sz w:val="24"/>
          <w:szCs w:val="24"/>
          <w:highlight w:val="yellow"/>
        </w:rPr>
        <w:t>]</w:t>
      </w:r>
      <w:r w:rsidRPr="00842650">
        <w:rPr>
          <w:rFonts w:ascii="Times New Roman" w:hAnsi="Times New Roman" w:cs="Times New Roman"/>
          <w:sz w:val="24"/>
          <w:szCs w:val="24"/>
        </w:rPr>
        <w:t xml:space="preserve"> </w:t>
      </w:r>
    </w:p>
    <w:p w14:paraId="5DE7B994"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Title</w:t>
      </w:r>
    </w:p>
    <w:p w14:paraId="1DC74A05" w14:textId="77777777" w:rsidR="00842650" w:rsidRPr="00842650" w:rsidRDefault="00842650" w:rsidP="00842650">
      <w:pPr>
        <w:spacing w:after="0" w:line="240" w:lineRule="auto"/>
        <w:rPr>
          <w:rFonts w:ascii="Times New Roman" w:hAnsi="Times New Roman" w:cs="Times New Roman"/>
          <w:sz w:val="24"/>
          <w:szCs w:val="24"/>
        </w:rPr>
      </w:pPr>
    </w:p>
    <w:p w14:paraId="016F60D6" w14:textId="77777777" w:rsidR="00842650" w:rsidRPr="00842650" w:rsidRDefault="00842650" w:rsidP="00842650">
      <w:pPr>
        <w:keepNext/>
        <w:spacing w:after="0" w:line="240" w:lineRule="auto"/>
        <w:outlineLvl w:val="1"/>
        <w:rPr>
          <w:rFonts w:ascii="Times New Roman" w:eastAsia="Times New Roman" w:hAnsi="Times New Roman" w:cs="Times New Roman"/>
          <w:bCs/>
          <w:iCs/>
          <w:sz w:val="24"/>
          <w:szCs w:val="24"/>
        </w:rPr>
      </w:pPr>
      <w:r w:rsidRPr="00842650">
        <w:rPr>
          <w:rFonts w:ascii="Times New Roman" w:eastAsia="Times New Roman" w:hAnsi="Times New Roman" w:cs="Times New Roman"/>
          <w:bCs/>
          <w:iCs/>
          <w:sz w:val="24"/>
          <w:szCs w:val="24"/>
        </w:rPr>
        <w:lastRenderedPageBreak/>
        <w:t>Enclosures:</w:t>
      </w:r>
    </w:p>
    <w:p w14:paraId="28E29C01"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ab/>
        <w:t>Sample record keeping forms</w:t>
      </w:r>
    </w:p>
    <w:p w14:paraId="188796ED"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ab/>
        <w:t>Exported Manure Information Packet</w:t>
      </w:r>
    </w:p>
    <w:p w14:paraId="24B5C8CB" w14:textId="77777777" w:rsidR="00842650" w:rsidRPr="00842650" w:rsidRDefault="00842650" w:rsidP="00842650">
      <w:pPr>
        <w:spacing w:after="0" w:line="240" w:lineRule="auto"/>
        <w:rPr>
          <w:rFonts w:ascii="Times New Roman" w:hAnsi="Times New Roman" w:cs="Times New Roman"/>
          <w:sz w:val="24"/>
          <w:szCs w:val="24"/>
        </w:rPr>
      </w:pPr>
    </w:p>
    <w:p w14:paraId="6CE4E8E6" w14:textId="75108AC0" w:rsidR="00842650" w:rsidRPr="00842650" w:rsidRDefault="00842650" w:rsidP="00842650">
      <w:pPr>
        <w:spacing w:after="0" w:line="240" w:lineRule="auto"/>
        <w:rPr>
          <w:rFonts w:ascii="Times New Roman" w:hAnsi="Times New Roman" w:cs="Times New Roman"/>
          <w:sz w:val="24"/>
          <w:szCs w:val="24"/>
        </w:rPr>
      </w:pPr>
      <w:r w:rsidRPr="3384721D">
        <w:rPr>
          <w:rFonts w:ascii="Times New Roman" w:hAnsi="Times New Roman" w:cs="Times New Roman"/>
          <w:sz w:val="24"/>
          <w:szCs w:val="24"/>
        </w:rPr>
        <w:t xml:space="preserve">cc: </w:t>
      </w:r>
      <w:r>
        <w:tab/>
      </w:r>
      <w:r w:rsidRPr="3384721D">
        <w:rPr>
          <w:rFonts w:ascii="Times New Roman" w:hAnsi="Times New Roman" w:cs="Times New Roman"/>
          <w:sz w:val="24"/>
          <w:szCs w:val="24"/>
        </w:rPr>
        <w:t>Author of plan</w:t>
      </w:r>
      <w:r w:rsidR="00B51932">
        <w:rPr>
          <w:rFonts w:ascii="Times New Roman" w:hAnsi="Times New Roman" w:cs="Times New Roman"/>
          <w:sz w:val="24"/>
          <w:szCs w:val="24"/>
        </w:rPr>
        <w:t xml:space="preserve"> Transfer Request (NMP writer that asked for the transfer)</w:t>
      </w:r>
    </w:p>
    <w:p w14:paraId="1DB3FB85" w14:textId="261F2F16" w:rsidR="00842650" w:rsidRPr="00842650" w:rsidRDefault="00842650" w:rsidP="00842650">
      <w:pPr>
        <w:tabs>
          <w:tab w:val="left" w:pos="720"/>
          <w:tab w:val="left" w:pos="1440"/>
          <w:tab w:val="left" w:pos="2160"/>
          <w:tab w:val="left" w:pos="2880"/>
          <w:tab w:val="left" w:pos="3600"/>
          <w:tab w:val="left" w:pos="4320"/>
          <w:tab w:val="left" w:pos="5040"/>
          <w:tab w:val="left" w:pos="5760"/>
          <w:tab w:val="left" w:pos="6480"/>
          <w:tab w:val="left" w:pos="7757"/>
        </w:tabs>
        <w:autoSpaceDE w:val="0"/>
        <w:autoSpaceDN w:val="0"/>
        <w:adjustRightInd w:val="0"/>
        <w:spacing w:after="0" w:line="240" w:lineRule="auto"/>
        <w:rPr>
          <w:rFonts w:ascii="Times New Roman" w:hAnsi="Times New Roman" w:cs="Times New Roman"/>
          <w:color w:val="000000"/>
          <w:sz w:val="24"/>
          <w:szCs w:val="24"/>
        </w:rPr>
      </w:pPr>
      <w:r w:rsidRPr="3384721D">
        <w:rPr>
          <w:rFonts w:ascii="Times New Roman" w:hAnsi="Times New Roman" w:cs="Times New Roman"/>
          <w:sz w:val="24"/>
          <w:szCs w:val="24"/>
        </w:rPr>
        <w:t xml:space="preserve">      </w:t>
      </w:r>
      <w:r>
        <w:tab/>
      </w:r>
      <w:r w:rsidRPr="00842650">
        <w:rPr>
          <w:rFonts w:ascii="Times New Roman" w:hAnsi="Times New Roman" w:cs="Times New Roman"/>
          <w:i/>
          <w:color w:val="000000"/>
          <w:sz w:val="24"/>
          <w:szCs w:val="24"/>
          <w:u w:val="single"/>
        </w:rPr>
        <w:tab/>
      </w:r>
      <w:r w:rsidRPr="00842650">
        <w:rPr>
          <w:rFonts w:ascii="Times New Roman" w:hAnsi="Times New Roman" w:cs="Times New Roman"/>
          <w:color w:val="000000"/>
          <w:sz w:val="24"/>
          <w:szCs w:val="24"/>
        </w:rPr>
        <w:t>DEP if Operation is a CAFO</w:t>
      </w:r>
    </w:p>
    <w:p w14:paraId="1CC4EACB" w14:textId="77777777" w:rsidR="00842650" w:rsidRPr="00842650" w:rsidRDefault="00842650" w:rsidP="00842650">
      <w:pPr>
        <w:spacing w:after="0" w:line="240" w:lineRule="auto"/>
        <w:rPr>
          <w:rFonts w:ascii="Times New Roman" w:hAnsi="Times New Roman" w:cs="Times New Roman"/>
          <w:sz w:val="24"/>
          <w:szCs w:val="24"/>
          <w:u w:val="single"/>
        </w:rPr>
      </w:pPr>
    </w:p>
    <w:p w14:paraId="4970408B" w14:textId="77777777" w:rsidR="00842650" w:rsidRPr="00842650" w:rsidRDefault="00842650" w:rsidP="00842650">
      <w:pPr>
        <w:spacing w:after="0" w:line="240" w:lineRule="auto"/>
        <w:rPr>
          <w:rFonts w:ascii="Times New Roman" w:hAnsi="Times New Roman" w:cs="Times New Roman"/>
          <w:b/>
          <w:sz w:val="24"/>
          <w:szCs w:val="24"/>
          <w:u w:val="single"/>
        </w:rPr>
      </w:pPr>
    </w:p>
    <w:p w14:paraId="7268E351"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i/>
          <w:sz w:val="24"/>
          <w:szCs w:val="24"/>
          <w:u w:val="single"/>
        </w:rPr>
        <w:t>Name</w:t>
      </w:r>
      <w:r w:rsidRPr="00842650">
        <w:rPr>
          <w:rFonts w:ascii="Times New Roman" w:hAnsi="Times New Roman" w:cs="Times New Roman"/>
          <w:i/>
          <w:sz w:val="24"/>
          <w:szCs w:val="24"/>
          <w:u w:val="single"/>
          <w:vertAlign w:val="superscript"/>
        </w:rPr>
        <w:t>1</w:t>
      </w:r>
      <w:r w:rsidRPr="00842650">
        <w:rPr>
          <w:rFonts w:ascii="Times New Roman" w:hAnsi="Times New Roman" w:cs="Times New Roman"/>
          <w:i/>
          <w:sz w:val="24"/>
          <w:szCs w:val="24"/>
        </w:rPr>
        <w:t xml:space="preserve"> = Your conservation district name, first written out, then abbreviated thereafter (ex. Adams County Conservation District (ACCD))</w:t>
      </w:r>
    </w:p>
    <w:p w14:paraId="3CE59DED" w14:textId="4104FC6A" w:rsidR="00842650" w:rsidRPr="00842650" w:rsidRDefault="00842650" w:rsidP="00842650">
      <w:pPr>
        <w:spacing w:after="0" w:line="240" w:lineRule="auto"/>
        <w:rPr>
          <w:rFonts w:ascii="Times New Roman" w:hAnsi="Times New Roman" w:cs="Times New Roman"/>
          <w:b/>
          <w:i/>
          <w:sz w:val="24"/>
          <w:szCs w:val="24"/>
        </w:rPr>
      </w:pPr>
      <w:r w:rsidRPr="00842650">
        <w:rPr>
          <w:rFonts w:ascii="Times New Roman" w:hAnsi="Times New Roman" w:cs="Times New Roman"/>
          <w:i/>
          <w:sz w:val="24"/>
          <w:szCs w:val="24"/>
          <w:u w:val="single"/>
        </w:rPr>
        <w:t>Date</w:t>
      </w:r>
      <w:r w:rsidRPr="00842650">
        <w:rPr>
          <w:rFonts w:ascii="Times New Roman" w:hAnsi="Times New Roman" w:cs="Times New Roman"/>
          <w:i/>
          <w:sz w:val="24"/>
          <w:szCs w:val="24"/>
          <w:u w:val="single"/>
          <w:vertAlign w:val="superscript"/>
        </w:rPr>
        <w:t>2</w:t>
      </w:r>
      <w:r w:rsidRPr="00842650">
        <w:rPr>
          <w:rFonts w:ascii="Times New Roman" w:hAnsi="Times New Roman" w:cs="Times New Roman"/>
          <w:i/>
          <w:sz w:val="24"/>
          <w:szCs w:val="24"/>
        </w:rPr>
        <w:t xml:space="preserve">= Date plan </w:t>
      </w:r>
      <w:r w:rsidR="0081066D">
        <w:rPr>
          <w:rFonts w:ascii="Times New Roman" w:hAnsi="Times New Roman" w:cs="Times New Roman"/>
          <w:i/>
          <w:sz w:val="24"/>
          <w:szCs w:val="24"/>
        </w:rPr>
        <w:t xml:space="preserve">transfer </w:t>
      </w:r>
      <w:r w:rsidR="005F25B5">
        <w:rPr>
          <w:rFonts w:ascii="Times New Roman" w:hAnsi="Times New Roman" w:cs="Times New Roman"/>
          <w:i/>
          <w:sz w:val="24"/>
          <w:szCs w:val="24"/>
        </w:rPr>
        <w:t>request was received by the CD</w:t>
      </w:r>
    </w:p>
    <w:p w14:paraId="4FE85E8B"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i/>
          <w:sz w:val="24"/>
          <w:szCs w:val="24"/>
          <w:u w:val="single"/>
        </w:rPr>
        <w:t>Address</w:t>
      </w:r>
      <w:r w:rsidRPr="00842650">
        <w:rPr>
          <w:rFonts w:ascii="Times New Roman" w:hAnsi="Times New Roman" w:cs="Times New Roman"/>
          <w:i/>
          <w:sz w:val="24"/>
          <w:szCs w:val="24"/>
          <w:u w:val="single"/>
          <w:vertAlign w:val="superscript"/>
        </w:rPr>
        <w:t>3</w:t>
      </w:r>
      <w:r w:rsidRPr="00842650">
        <w:rPr>
          <w:rFonts w:ascii="Times New Roman" w:hAnsi="Times New Roman" w:cs="Times New Roman"/>
          <w:i/>
          <w:sz w:val="24"/>
          <w:szCs w:val="24"/>
        </w:rPr>
        <w:t xml:space="preserve"> = Site address (minus the state and zip code)</w:t>
      </w:r>
    </w:p>
    <w:p w14:paraId="207FE559" w14:textId="77544A5E"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i/>
          <w:sz w:val="24"/>
          <w:szCs w:val="24"/>
          <w:u w:val="single"/>
        </w:rPr>
        <w:t>Date</w:t>
      </w:r>
      <w:r w:rsidRPr="00842650">
        <w:rPr>
          <w:rFonts w:ascii="Times New Roman" w:hAnsi="Times New Roman" w:cs="Times New Roman"/>
          <w:i/>
          <w:sz w:val="24"/>
          <w:szCs w:val="24"/>
          <w:u w:val="single"/>
          <w:vertAlign w:val="superscript"/>
        </w:rPr>
        <w:t xml:space="preserve">4 </w:t>
      </w:r>
      <w:r w:rsidRPr="00842650">
        <w:rPr>
          <w:rFonts w:ascii="Times New Roman" w:hAnsi="Times New Roman" w:cs="Times New Roman"/>
          <w:i/>
          <w:sz w:val="24"/>
          <w:szCs w:val="24"/>
        </w:rPr>
        <w:t xml:space="preserve">= Date your BOD </w:t>
      </w:r>
      <w:r w:rsidR="00E27308">
        <w:rPr>
          <w:rFonts w:ascii="Times New Roman" w:hAnsi="Times New Roman" w:cs="Times New Roman"/>
          <w:i/>
          <w:sz w:val="24"/>
          <w:szCs w:val="24"/>
        </w:rPr>
        <w:t xml:space="preserve">acknowledged </w:t>
      </w:r>
      <w:r w:rsidRPr="00842650">
        <w:rPr>
          <w:rFonts w:ascii="Times New Roman" w:hAnsi="Times New Roman" w:cs="Times New Roman"/>
          <w:i/>
          <w:sz w:val="24"/>
          <w:szCs w:val="24"/>
        </w:rPr>
        <w:t xml:space="preserve"> the plan</w:t>
      </w:r>
      <w:r w:rsidR="00E27308">
        <w:rPr>
          <w:rFonts w:ascii="Times New Roman" w:hAnsi="Times New Roman" w:cs="Times New Roman"/>
          <w:i/>
          <w:sz w:val="24"/>
          <w:szCs w:val="24"/>
        </w:rPr>
        <w:t xml:space="preserve"> transfer</w:t>
      </w:r>
    </w:p>
    <w:p w14:paraId="658E3B8E"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i/>
          <w:sz w:val="24"/>
          <w:szCs w:val="24"/>
          <w:u w:val="single"/>
        </w:rPr>
        <w:t>Date</w:t>
      </w:r>
      <w:r w:rsidRPr="00842650">
        <w:rPr>
          <w:rFonts w:ascii="Times New Roman" w:hAnsi="Times New Roman" w:cs="Times New Roman"/>
          <w:i/>
          <w:sz w:val="24"/>
          <w:szCs w:val="24"/>
          <w:u w:val="single"/>
          <w:vertAlign w:val="superscript"/>
        </w:rPr>
        <w:t xml:space="preserve">5 </w:t>
      </w:r>
      <w:r w:rsidRPr="00842650">
        <w:rPr>
          <w:rFonts w:ascii="Times New Roman" w:hAnsi="Times New Roman" w:cs="Times New Roman"/>
          <w:i/>
          <w:sz w:val="24"/>
          <w:szCs w:val="24"/>
        </w:rPr>
        <w:t>= Date plan will expire (most likely September 30 of the last crop year planned)</w:t>
      </w:r>
    </w:p>
    <w:p w14:paraId="1C8FA795" w14:textId="77777777" w:rsidR="00842650" w:rsidRPr="00842650" w:rsidRDefault="00842650" w:rsidP="00842650">
      <w:pPr>
        <w:spacing w:after="0" w:line="240" w:lineRule="auto"/>
        <w:rPr>
          <w:rFonts w:ascii="Times New Roman" w:hAnsi="Times New Roman" w:cs="Times New Roman"/>
          <w:i/>
          <w:sz w:val="24"/>
          <w:szCs w:val="24"/>
        </w:rPr>
      </w:pPr>
      <w:r w:rsidRPr="00842650">
        <w:rPr>
          <w:rFonts w:ascii="Times New Roman" w:hAnsi="Times New Roman" w:cs="Times New Roman"/>
          <w:i/>
          <w:sz w:val="24"/>
          <w:szCs w:val="24"/>
          <w:u w:val="single"/>
        </w:rPr>
        <w:t>BMP</w:t>
      </w:r>
      <w:r w:rsidRPr="00842650">
        <w:rPr>
          <w:rFonts w:ascii="Times New Roman" w:hAnsi="Times New Roman" w:cs="Times New Roman"/>
          <w:i/>
          <w:sz w:val="24"/>
          <w:szCs w:val="24"/>
          <w:u w:val="single"/>
          <w:vertAlign w:val="superscript"/>
        </w:rPr>
        <w:t>6</w:t>
      </w:r>
      <w:r w:rsidRPr="00842650">
        <w:rPr>
          <w:rFonts w:ascii="Times New Roman" w:hAnsi="Times New Roman" w:cs="Times New Roman"/>
          <w:i/>
          <w:sz w:val="24"/>
          <w:szCs w:val="24"/>
        </w:rPr>
        <w:t>= list BMP name, location, and implementation timeframe as they are appear in the plan</w:t>
      </w:r>
    </w:p>
    <w:p w14:paraId="4E1CAF4F" w14:textId="77777777" w:rsidR="00842650" w:rsidRPr="00842650" w:rsidRDefault="00842650" w:rsidP="00842650">
      <w:pPr>
        <w:spacing w:after="0" w:line="240" w:lineRule="auto"/>
        <w:rPr>
          <w:rFonts w:ascii="Times New Roman" w:hAnsi="Times New Roman" w:cs="Times New Roman"/>
          <w:i/>
          <w:sz w:val="24"/>
          <w:szCs w:val="24"/>
          <w:u w:val="single"/>
        </w:rPr>
      </w:pPr>
      <w:r w:rsidRPr="00842650">
        <w:rPr>
          <w:rFonts w:ascii="Times New Roman" w:hAnsi="Times New Roman" w:cs="Times New Roman"/>
          <w:i/>
          <w:sz w:val="24"/>
          <w:szCs w:val="24"/>
          <w:u w:val="single"/>
        </w:rPr>
        <w:t>Date</w:t>
      </w:r>
      <w:r w:rsidRPr="00842650">
        <w:rPr>
          <w:rFonts w:ascii="Times New Roman" w:hAnsi="Times New Roman" w:cs="Times New Roman"/>
          <w:i/>
          <w:sz w:val="24"/>
          <w:szCs w:val="24"/>
          <w:u w:val="single"/>
          <w:vertAlign w:val="superscript"/>
        </w:rPr>
        <w:t>7</w:t>
      </w:r>
      <w:r w:rsidRPr="00842650">
        <w:rPr>
          <w:rFonts w:ascii="Times New Roman" w:hAnsi="Times New Roman" w:cs="Times New Roman"/>
          <w:i/>
          <w:sz w:val="24"/>
          <w:szCs w:val="24"/>
          <w:u w:val="single"/>
        </w:rPr>
        <w:t>=This date will either be the same as Date</w:t>
      </w:r>
      <w:r w:rsidRPr="00842650">
        <w:rPr>
          <w:rFonts w:ascii="Times New Roman" w:hAnsi="Times New Roman" w:cs="Times New Roman"/>
          <w:i/>
          <w:sz w:val="24"/>
          <w:szCs w:val="24"/>
          <w:u w:val="single"/>
          <w:vertAlign w:val="superscript"/>
        </w:rPr>
        <w:t>5</w:t>
      </w:r>
      <w:r w:rsidRPr="00842650">
        <w:rPr>
          <w:rFonts w:ascii="Times New Roman" w:hAnsi="Times New Roman" w:cs="Times New Roman"/>
          <w:i/>
          <w:sz w:val="24"/>
          <w:szCs w:val="24"/>
          <w:u w:val="single"/>
        </w:rPr>
        <w:t xml:space="preserve"> (for 3-year plans) or within 3 years of plan approval (for 1-year plans)</w:t>
      </w:r>
    </w:p>
    <w:p w14:paraId="3D7E3BAC"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i/>
          <w:sz w:val="24"/>
          <w:szCs w:val="24"/>
          <w:u w:val="single"/>
        </w:rPr>
        <w:t>Name</w:t>
      </w:r>
      <w:r w:rsidRPr="00842650">
        <w:rPr>
          <w:rFonts w:ascii="Times New Roman" w:hAnsi="Times New Roman" w:cs="Times New Roman"/>
          <w:i/>
          <w:sz w:val="24"/>
          <w:szCs w:val="24"/>
          <w:u w:val="single"/>
          <w:vertAlign w:val="superscript"/>
        </w:rPr>
        <w:t>8</w:t>
      </w:r>
      <w:r w:rsidRPr="00842650">
        <w:rPr>
          <w:rFonts w:ascii="Times New Roman" w:hAnsi="Times New Roman" w:cs="Times New Roman"/>
          <w:i/>
          <w:sz w:val="24"/>
          <w:szCs w:val="24"/>
        </w:rPr>
        <w:t>= Preferably this would be the reviewer of record.  However, it could also be a district manager, or board chairman.</w:t>
      </w:r>
    </w:p>
    <w:p w14:paraId="2EC40463" w14:textId="77777777" w:rsidR="00842650" w:rsidRPr="00842650" w:rsidRDefault="00842650" w:rsidP="00842650">
      <w:pPr>
        <w:spacing w:after="0" w:line="240" w:lineRule="auto"/>
        <w:rPr>
          <w:rFonts w:ascii="Times New Roman" w:hAnsi="Times New Roman" w:cs="Times New Roman"/>
          <w:i/>
          <w:sz w:val="24"/>
          <w:szCs w:val="24"/>
        </w:rPr>
      </w:pPr>
      <w:r w:rsidRPr="00842650">
        <w:rPr>
          <w:rFonts w:ascii="Times New Roman" w:hAnsi="Times New Roman" w:cs="Times New Roman"/>
          <w:i/>
          <w:sz w:val="24"/>
          <w:szCs w:val="24"/>
        </w:rPr>
        <w:t>*Make sure to include enclosures</w:t>
      </w:r>
    </w:p>
    <w:p w14:paraId="30E907B5" w14:textId="77777777" w:rsidR="00842650" w:rsidRPr="00842650" w:rsidRDefault="00842650" w:rsidP="00842650">
      <w:pPr>
        <w:tabs>
          <w:tab w:val="left" w:pos="1485"/>
        </w:tabs>
        <w:rPr>
          <w:b/>
        </w:rPr>
      </w:pPr>
    </w:p>
    <w:p w14:paraId="76D97801" w14:textId="77777777" w:rsidR="00842650" w:rsidRPr="00842650" w:rsidRDefault="00842650" w:rsidP="00842650">
      <w:pPr>
        <w:tabs>
          <w:tab w:val="left" w:pos="1485"/>
        </w:tabs>
        <w:rPr>
          <w:b/>
        </w:rPr>
      </w:pPr>
    </w:p>
    <w:p w14:paraId="0FDDA29F" w14:textId="77777777" w:rsidR="00842650" w:rsidRPr="00842650" w:rsidRDefault="00842650" w:rsidP="00842650">
      <w:pPr>
        <w:tabs>
          <w:tab w:val="left" w:pos="1485"/>
        </w:tabs>
        <w:rPr>
          <w:b/>
        </w:rPr>
      </w:pPr>
    </w:p>
    <w:p w14:paraId="44B462BC" w14:textId="77777777" w:rsidR="00842650" w:rsidRPr="00842650" w:rsidRDefault="00842650" w:rsidP="00842650">
      <w:pPr>
        <w:tabs>
          <w:tab w:val="left" w:pos="1485"/>
        </w:tabs>
        <w:rPr>
          <w:b/>
        </w:rPr>
      </w:pPr>
    </w:p>
    <w:p w14:paraId="573CB03F" w14:textId="77777777" w:rsidR="00842650" w:rsidRPr="00842650" w:rsidRDefault="00842650" w:rsidP="00842650">
      <w:pPr>
        <w:tabs>
          <w:tab w:val="left" w:pos="1485"/>
        </w:tabs>
        <w:rPr>
          <w:b/>
        </w:rPr>
      </w:pPr>
    </w:p>
    <w:p w14:paraId="4E423495" w14:textId="77777777" w:rsidR="00842650" w:rsidRPr="00842650" w:rsidRDefault="00842650" w:rsidP="00842650">
      <w:pPr>
        <w:tabs>
          <w:tab w:val="left" w:pos="1485"/>
        </w:tabs>
        <w:rPr>
          <w:b/>
        </w:rPr>
      </w:pPr>
    </w:p>
    <w:p w14:paraId="5CE80DD8" w14:textId="77777777" w:rsidR="00842650" w:rsidRPr="00842650" w:rsidRDefault="00842650" w:rsidP="00842650">
      <w:pPr>
        <w:tabs>
          <w:tab w:val="left" w:pos="1485"/>
        </w:tabs>
        <w:rPr>
          <w:b/>
        </w:rPr>
      </w:pPr>
    </w:p>
    <w:p w14:paraId="4D680FE1" w14:textId="77777777" w:rsidR="00842650" w:rsidRPr="00842650" w:rsidRDefault="00842650" w:rsidP="00842650">
      <w:pPr>
        <w:tabs>
          <w:tab w:val="left" w:pos="1485"/>
        </w:tabs>
        <w:rPr>
          <w:b/>
        </w:rPr>
      </w:pPr>
    </w:p>
    <w:p w14:paraId="2C36009C" w14:textId="77777777" w:rsidR="00842650" w:rsidRPr="00842650" w:rsidRDefault="00842650" w:rsidP="00842650">
      <w:pPr>
        <w:tabs>
          <w:tab w:val="left" w:pos="1485"/>
        </w:tabs>
        <w:rPr>
          <w:b/>
        </w:rPr>
      </w:pPr>
    </w:p>
    <w:p w14:paraId="2EC21A4B" w14:textId="77777777" w:rsidR="00842650" w:rsidRPr="00842650" w:rsidRDefault="00842650" w:rsidP="00842650">
      <w:pPr>
        <w:tabs>
          <w:tab w:val="left" w:pos="1485"/>
        </w:tabs>
        <w:rPr>
          <w:b/>
        </w:rPr>
      </w:pPr>
    </w:p>
    <w:p w14:paraId="67777CDF" w14:textId="77777777" w:rsidR="000E02BA" w:rsidRDefault="000E02BA"/>
    <w:sectPr w:rsidR="000E02B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8967F57" w16cex:dateUtc="2021-04-05T15:40:17.615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14087" w14:textId="77777777" w:rsidR="005957DF" w:rsidRDefault="005957DF" w:rsidP="007768DF">
      <w:pPr>
        <w:spacing w:after="0" w:line="240" w:lineRule="auto"/>
      </w:pPr>
      <w:r>
        <w:separator/>
      </w:r>
    </w:p>
  </w:endnote>
  <w:endnote w:type="continuationSeparator" w:id="0">
    <w:p w14:paraId="60BD9429" w14:textId="77777777" w:rsidR="005957DF" w:rsidRDefault="005957DF" w:rsidP="0077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DC7A7" w14:textId="77777777" w:rsidR="007768DF" w:rsidRDefault="00776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68234" w14:textId="77777777" w:rsidR="007768DF" w:rsidRDefault="007768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D4AA1" w14:textId="77777777" w:rsidR="007768DF" w:rsidRDefault="00776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68B70" w14:textId="77777777" w:rsidR="005957DF" w:rsidRDefault="005957DF" w:rsidP="007768DF">
      <w:pPr>
        <w:spacing w:after="0" w:line="240" w:lineRule="auto"/>
      </w:pPr>
      <w:r>
        <w:separator/>
      </w:r>
    </w:p>
  </w:footnote>
  <w:footnote w:type="continuationSeparator" w:id="0">
    <w:p w14:paraId="3630DC23" w14:textId="77777777" w:rsidR="005957DF" w:rsidRDefault="005957DF" w:rsidP="00776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814B6" w14:textId="77777777" w:rsidR="007768DF" w:rsidRDefault="00776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AE301" w14:textId="77777777" w:rsidR="007768DF" w:rsidRDefault="007768DF" w:rsidP="007768DF">
    <w:pPr>
      <w:pStyle w:val="Header"/>
      <w:jc w:val="center"/>
    </w:pPr>
    <w:r>
      <w:t>INSERT DISTRICT LETTERHEAD HERE</w:t>
    </w:r>
  </w:p>
  <w:p w14:paraId="71835448" w14:textId="77777777" w:rsidR="007768DF" w:rsidRDefault="007768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50437" w14:textId="77777777" w:rsidR="007768DF" w:rsidRDefault="007768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82C01"/>
    <w:multiLevelType w:val="hybridMultilevel"/>
    <w:tmpl w:val="356CF3E2"/>
    <w:lvl w:ilvl="0" w:tplc="D3D8B20C">
      <w:start w:val="1"/>
      <w:numFmt w:val="decimal"/>
      <w:lvlText w:val="%1)"/>
      <w:lvlJc w:val="left"/>
      <w:pPr>
        <w:tabs>
          <w:tab w:val="num" w:pos="360"/>
        </w:tabs>
        <w:ind w:left="360" w:hanging="360"/>
      </w:pPr>
      <w:rPr>
        <w:rFonts w:hint="default"/>
        <w:b w:val="0"/>
      </w:rPr>
    </w:lvl>
    <w:lvl w:ilvl="1" w:tplc="4D5ADFBE">
      <w:start w:val="1"/>
      <w:numFmt w:val="lowerLetter"/>
      <w:lvlText w:val="%2."/>
      <w:lvlJc w:val="left"/>
      <w:pPr>
        <w:tabs>
          <w:tab w:val="num" w:pos="810"/>
        </w:tabs>
        <w:ind w:left="810" w:hanging="360"/>
      </w:pPr>
      <w:rPr>
        <w:rFonts w:hint="default"/>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50"/>
    <w:rsid w:val="000E02BA"/>
    <w:rsid w:val="001225B9"/>
    <w:rsid w:val="003D71A8"/>
    <w:rsid w:val="003F0747"/>
    <w:rsid w:val="005957DF"/>
    <w:rsid w:val="005F25B5"/>
    <w:rsid w:val="005F529C"/>
    <w:rsid w:val="00617A49"/>
    <w:rsid w:val="006F0278"/>
    <w:rsid w:val="007768DF"/>
    <w:rsid w:val="007B291D"/>
    <w:rsid w:val="0081066D"/>
    <w:rsid w:val="00842650"/>
    <w:rsid w:val="00A3058C"/>
    <w:rsid w:val="00B51932"/>
    <w:rsid w:val="00E1385A"/>
    <w:rsid w:val="00E27308"/>
    <w:rsid w:val="3384721D"/>
    <w:rsid w:val="54A9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DF"/>
  </w:style>
  <w:style w:type="paragraph" w:styleId="Footer">
    <w:name w:val="footer"/>
    <w:basedOn w:val="Normal"/>
    <w:link w:val="FooterChar"/>
    <w:uiPriority w:val="99"/>
    <w:unhideWhenUsed/>
    <w:rsid w:val="00776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DF"/>
  </w:style>
  <w:style w:type="character" w:styleId="CommentReference">
    <w:name w:val="annotation reference"/>
    <w:basedOn w:val="DefaultParagraphFont"/>
    <w:uiPriority w:val="99"/>
    <w:semiHidden/>
    <w:unhideWhenUsed/>
    <w:rsid w:val="003F0747"/>
    <w:rPr>
      <w:sz w:val="16"/>
      <w:szCs w:val="16"/>
    </w:rPr>
  </w:style>
  <w:style w:type="paragraph" w:styleId="CommentText">
    <w:name w:val="annotation text"/>
    <w:basedOn w:val="Normal"/>
    <w:link w:val="CommentTextChar"/>
    <w:uiPriority w:val="99"/>
    <w:semiHidden/>
    <w:unhideWhenUsed/>
    <w:rsid w:val="003F0747"/>
    <w:pPr>
      <w:spacing w:line="240" w:lineRule="auto"/>
    </w:pPr>
    <w:rPr>
      <w:sz w:val="20"/>
      <w:szCs w:val="20"/>
    </w:rPr>
  </w:style>
  <w:style w:type="character" w:customStyle="1" w:styleId="CommentTextChar">
    <w:name w:val="Comment Text Char"/>
    <w:basedOn w:val="DefaultParagraphFont"/>
    <w:link w:val="CommentText"/>
    <w:uiPriority w:val="99"/>
    <w:semiHidden/>
    <w:rsid w:val="003F0747"/>
    <w:rPr>
      <w:sz w:val="20"/>
      <w:szCs w:val="20"/>
    </w:rPr>
  </w:style>
  <w:style w:type="paragraph" w:styleId="CommentSubject">
    <w:name w:val="annotation subject"/>
    <w:basedOn w:val="CommentText"/>
    <w:next w:val="CommentText"/>
    <w:link w:val="CommentSubjectChar"/>
    <w:uiPriority w:val="99"/>
    <w:semiHidden/>
    <w:unhideWhenUsed/>
    <w:rsid w:val="003F0747"/>
    <w:rPr>
      <w:b/>
      <w:bCs/>
    </w:rPr>
  </w:style>
  <w:style w:type="character" w:customStyle="1" w:styleId="CommentSubjectChar">
    <w:name w:val="Comment Subject Char"/>
    <w:basedOn w:val="CommentTextChar"/>
    <w:link w:val="CommentSubject"/>
    <w:uiPriority w:val="99"/>
    <w:semiHidden/>
    <w:rsid w:val="003F0747"/>
    <w:rPr>
      <w:b/>
      <w:bCs/>
      <w:sz w:val="20"/>
      <w:szCs w:val="20"/>
    </w:rPr>
  </w:style>
  <w:style w:type="paragraph" w:styleId="BalloonText">
    <w:name w:val="Balloon Text"/>
    <w:basedOn w:val="Normal"/>
    <w:link w:val="BalloonTextChar"/>
    <w:uiPriority w:val="99"/>
    <w:semiHidden/>
    <w:unhideWhenUsed/>
    <w:rsid w:val="003F0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74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DF"/>
  </w:style>
  <w:style w:type="paragraph" w:styleId="Footer">
    <w:name w:val="footer"/>
    <w:basedOn w:val="Normal"/>
    <w:link w:val="FooterChar"/>
    <w:uiPriority w:val="99"/>
    <w:unhideWhenUsed/>
    <w:rsid w:val="00776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DF"/>
  </w:style>
  <w:style w:type="character" w:styleId="CommentReference">
    <w:name w:val="annotation reference"/>
    <w:basedOn w:val="DefaultParagraphFont"/>
    <w:uiPriority w:val="99"/>
    <w:semiHidden/>
    <w:unhideWhenUsed/>
    <w:rsid w:val="003F0747"/>
    <w:rPr>
      <w:sz w:val="16"/>
      <w:szCs w:val="16"/>
    </w:rPr>
  </w:style>
  <w:style w:type="paragraph" w:styleId="CommentText">
    <w:name w:val="annotation text"/>
    <w:basedOn w:val="Normal"/>
    <w:link w:val="CommentTextChar"/>
    <w:uiPriority w:val="99"/>
    <w:semiHidden/>
    <w:unhideWhenUsed/>
    <w:rsid w:val="003F0747"/>
    <w:pPr>
      <w:spacing w:line="240" w:lineRule="auto"/>
    </w:pPr>
    <w:rPr>
      <w:sz w:val="20"/>
      <w:szCs w:val="20"/>
    </w:rPr>
  </w:style>
  <w:style w:type="character" w:customStyle="1" w:styleId="CommentTextChar">
    <w:name w:val="Comment Text Char"/>
    <w:basedOn w:val="DefaultParagraphFont"/>
    <w:link w:val="CommentText"/>
    <w:uiPriority w:val="99"/>
    <w:semiHidden/>
    <w:rsid w:val="003F0747"/>
    <w:rPr>
      <w:sz w:val="20"/>
      <w:szCs w:val="20"/>
    </w:rPr>
  </w:style>
  <w:style w:type="paragraph" w:styleId="CommentSubject">
    <w:name w:val="annotation subject"/>
    <w:basedOn w:val="CommentText"/>
    <w:next w:val="CommentText"/>
    <w:link w:val="CommentSubjectChar"/>
    <w:uiPriority w:val="99"/>
    <w:semiHidden/>
    <w:unhideWhenUsed/>
    <w:rsid w:val="003F0747"/>
    <w:rPr>
      <w:b/>
      <w:bCs/>
    </w:rPr>
  </w:style>
  <w:style w:type="character" w:customStyle="1" w:styleId="CommentSubjectChar">
    <w:name w:val="Comment Subject Char"/>
    <w:basedOn w:val="CommentTextChar"/>
    <w:link w:val="CommentSubject"/>
    <w:uiPriority w:val="99"/>
    <w:semiHidden/>
    <w:rsid w:val="003F0747"/>
    <w:rPr>
      <w:b/>
      <w:bCs/>
      <w:sz w:val="20"/>
      <w:szCs w:val="20"/>
    </w:rPr>
  </w:style>
  <w:style w:type="paragraph" w:styleId="BalloonText">
    <w:name w:val="Balloon Text"/>
    <w:basedOn w:val="Normal"/>
    <w:link w:val="BalloonTextChar"/>
    <w:uiPriority w:val="99"/>
    <w:semiHidden/>
    <w:unhideWhenUsed/>
    <w:rsid w:val="003F0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7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9211e76d08e540d0"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B03EDA45A7724092F583276AD4820E" ma:contentTypeVersion="10" ma:contentTypeDescription="Create a new document." ma:contentTypeScope="" ma:versionID="eb5ee0602721aeccb8a9c597ecbcff53">
  <xsd:schema xmlns:xsd="http://www.w3.org/2001/XMLSchema" xmlns:xs="http://www.w3.org/2001/XMLSchema" xmlns:p="http://schemas.microsoft.com/office/2006/metadata/properties" xmlns:ns3="82c76831-dc3c-4084-8010-42118f972f26" xmlns:ns4="3b5a5e3e-c557-4527-a085-b303f0c2e606" targetNamespace="http://schemas.microsoft.com/office/2006/metadata/properties" ma:root="true" ma:fieldsID="4d1d19daff5e30418d36fb60f627f89b" ns3:_="" ns4:_="">
    <xsd:import namespace="82c76831-dc3c-4084-8010-42118f972f26"/>
    <xsd:import namespace="3b5a5e3e-c557-4527-a085-b303f0c2e6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6831-dc3c-4084-8010-42118f97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5a5e3e-c557-4527-a085-b303f0c2e60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198D5-C3A6-4E1F-A327-782751AF80A2}">
  <ds:schemaRefs>
    <ds:schemaRef ds:uri="http://schemas.microsoft.com/sharepoint/v3/contenttype/forms"/>
  </ds:schemaRefs>
</ds:datastoreItem>
</file>

<file path=customXml/itemProps2.xml><?xml version="1.0" encoding="utf-8"?>
<ds:datastoreItem xmlns:ds="http://schemas.openxmlformats.org/officeDocument/2006/customXml" ds:itemID="{C3D0C6D7-D9D8-456E-86EC-B3B25E367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6831-dc3c-4084-8010-42118f972f26"/>
    <ds:schemaRef ds:uri="3b5a5e3e-c557-4527-a085-b303f0c2e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521A49-DCB1-423E-B442-6490B3D4BB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9991</Characters>
  <Application>Microsoft Office Word</Application>
  <DocSecurity>0</DocSecurity>
  <Lines>83</Lines>
  <Paragraphs>23</Paragraphs>
  <ScaleCrop>false</ScaleCrop>
  <Company>Microsoft</Company>
  <LinksUpToDate>false</LinksUpToDate>
  <CharactersWithSpaces>11720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Buckingham, Barbara</dc:creator>
  <cp:lastModifiedBy>Jerry Martin</cp:lastModifiedBy>
  <cp:revision>2</cp:revision>
  <dcterms:created xsi:type="dcterms:W3CDTF">2021-09-27T13:37:00Z</dcterms:created>
  <dcterms:modified xsi:type="dcterms:W3CDTF">2021-09-27T13:37:00Z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0x010100F8B03EDA45A7724092F583276AD4820E</vt:lpwstr>
  </property>
</Properties>
</file>