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312" w:rsidRPr="009631C5" w:rsidRDefault="00654312" w:rsidP="0065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COMMONWEALTH OF PENNSYLVANIA</w:t>
      </w:r>
    </w:p>
    <w:p w:rsidR="00654312" w:rsidRPr="009631C5" w:rsidRDefault="00654312" w:rsidP="0065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NUTRIENT MANAGEMENT PROGRAM</w:t>
      </w:r>
    </w:p>
    <w:p w:rsidR="00654312" w:rsidRPr="009631C5" w:rsidRDefault="00654312" w:rsidP="0065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ON-SITE STATUS REVIEW REPORT</w:t>
      </w:r>
    </w:p>
    <w:p w:rsidR="00654312" w:rsidRPr="009631C5" w:rsidRDefault="00654312" w:rsidP="006543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Date:_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Operation 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Name:_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Person (s) Interviewed (Operator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):_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Report Completed By (Inspector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):_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Others 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Present:_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Plan 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Approval:_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Operation Type (CAO, VAO or CAFO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):_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Date of next 3 year Plan 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review:_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_______________________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Program Compliance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          (* = Potential Act 38 Violations)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  Nutrient Management Plan Implementation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Yes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No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N/A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a. Is the operation current with its required plan review deadline?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b. Are actual animal numbers consistent with the plan?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c. Acreage receiving manure application ______________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d. Does plan information and mapping represent operation?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e. Are all sources of nutrient pollution addressed in the plan?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f. Is plan implementation on schedule?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g. Are installed BMPs being maintained?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h. Are manure application rates being followed?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If no, explain: ____________________________________________________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i</w:t>
      </w:r>
      <w:proofErr w:type="spell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. Is a certified manure hauler or broker being utilized?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Hauler/Broker name and certification 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number:_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__________________________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j. Is a “current” Conservation Plan or Ag E &amp; S Plan in effect?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k. Are all Critical Runoff Problem Areas (CRPAs) addressed?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l. Is excess manure handled 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according to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the plan?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m. Is the manure spreader calibrated to apply planned rates?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n. Is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emergency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stacking required in the plan?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If yes, is the site identified on plan maps?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o. Are required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in-field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stacking procedures implemented?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If yes, are site(s) identified on plan maps?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If yes, are site(s) appropriate?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Is manure applied within 120 days (CAFOs 15 days)</w:t>
      </w:r>
    </w:p>
    <w:p w:rsidR="00654312" w:rsidRPr="009631C5" w:rsidRDefault="00654312" w:rsidP="00654312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or covered?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p. Are fall/winter manure applications </w:t>
      </w:r>
      <w:proofErr w:type="gramStart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according to</w:t>
      </w:r>
      <w:proofErr w:type="gramEnd"/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 xml:space="preserve"> plan?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q. Are the required setbacks being observed?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r. Are pastured animals being managed as outlined in the plan?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  Record Keeping; Are the following records maintained at the operation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?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a. Crop yields: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b. Manure/fertilizer application rates (includes comm. hauler):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c. Soil test results current: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d. Manure analysis results: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ind w:left="5760"/>
        <w:rPr>
          <w:b/>
          <w:u w:val="single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b/>
          <w:u w:val="single"/>
        </w:rPr>
        <w:t>Yes</w:t>
      </w:r>
      <w:r w:rsidRPr="009631C5">
        <w:rPr>
          <w:b/>
        </w:rPr>
        <w:tab/>
        <w:t xml:space="preserve"> </w:t>
      </w:r>
      <w:r w:rsidRPr="009631C5">
        <w:rPr>
          <w:b/>
          <w:u w:val="single"/>
        </w:rPr>
        <w:t>No</w:t>
      </w:r>
      <w:r w:rsidRPr="009631C5">
        <w:rPr>
          <w:b/>
        </w:rPr>
        <w:tab/>
        <w:t xml:space="preserve"> </w:t>
      </w:r>
      <w:r w:rsidRPr="009631C5">
        <w:rPr>
          <w:b/>
          <w:u w:val="single"/>
        </w:rPr>
        <w:t>N/A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e. Manure export sheets: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f. Nutrient balance sheets: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>g. Rerun of the P-Index every 3 years: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□*</w:t>
      </w:r>
      <w:r w:rsidRPr="009631C5">
        <w:rPr>
          <w:rFonts w:ascii="Times New Roman" w:eastAsia="Times New Roman" w:hAnsi="Times New Roman" w:cs="Times New Roman"/>
          <w:b/>
          <w:sz w:val="24"/>
          <w:szCs w:val="24"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654312" w:rsidRPr="009631C5" w:rsidRDefault="00654312" w:rsidP="00654312">
      <w:pPr>
        <w:spacing w:after="0" w:line="240" w:lineRule="auto"/>
        <w:rPr>
          <w:b/>
          <w:u w:val="single"/>
        </w:rPr>
      </w:pPr>
      <w:r w:rsidRPr="009631C5">
        <w:rPr>
          <w:b/>
          <w:u w:val="single"/>
        </w:rPr>
        <w:t>3.  Manure Storage Information (where applicable)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 xml:space="preserve">Note: Although they may not be Act 38 violations, “No” answers in this section require remedial action.                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a. Storage type and size: _____________________________</w:t>
      </w:r>
      <w:r w:rsidRPr="009631C5">
        <w:rPr>
          <w:b/>
        </w:rPr>
        <w:tab/>
        <w:t xml:space="preserve">          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b. Is perimeter fence and warning signage in place/maintained?</w:t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c. Is the structure free of significant cracks or structural damage?</w:t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 xml:space="preserve">d. Are embankments free of manure saturated areas (seepage)? </w:t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e. Are interior/exterior slopes free of holes, trees or erosion?</w:t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 xml:space="preserve">f. Has storage been certified by a Professional Engineer?  </w:t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□*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g. Is Emergency Response Plan available on the operation?</w:t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□*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  <w:u w:val="single"/>
        </w:rPr>
      </w:pPr>
    </w:p>
    <w:p w:rsidR="00654312" w:rsidRPr="009631C5" w:rsidRDefault="00654312" w:rsidP="00654312">
      <w:pPr>
        <w:spacing w:after="0" w:line="240" w:lineRule="auto"/>
        <w:rPr>
          <w:b/>
          <w:u w:val="single"/>
        </w:rPr>
      </w:pPr>
      <w:r w:rsidRPr="009631C5">
        <w:rPr>
          <w:b/>
          <w:u w:val="single"/>
        </w:rPr>
        <w:t>4.  Animal Concentration Areas (ACAs)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a. Are there ACAs on the operation (farmstead or pasture)?</w:t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b. Is surface water adequately protected from runoff?</w:t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□*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c. Is erosion properly controlled at stream access point?</w:t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□*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d. Is manure collected and handled appropriately?</w:t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□*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e. Is animal access to stream properly controlled?</w:t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□*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f. Are pastures free of ACAs where runoff is reaching a stream?</w:t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  <w:t>□*</w:t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  <w:u w:val="single"/>
        </w:rPr>
      </w:pP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  <w:u w:val="single"/>
        </w:rPr>
        <w:t>Inspector Notes</w:t>
      </w:r>
      <w:r w:rsidRPr="009631C5">
        <w:rPr>
          <w:b/>
        </w:rPr>
        <w:t xml:space="preserve">: </w:t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  <w:u w:val="single"/>
        </w:rPr>
        <w:t>Yes</w:t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  <w:u w:val="single"/>
        </w:rPr>
        <w:t>No</w:t>
      </w:r>
      <w:r w:rsidRPr="009631C5">
        <w:rPr>
          <w:b/>
        </w:rPr>
        <w:tab/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Are there violations of Act 38 regulations?</w:t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  <w:t>□</w:t>
      </w:r>
      <w:r w:rsidRPr="009631C5">
        <w:rPr>
          <w:b/>
        </w:rPr>
        <w:tab/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If yes, specific violations (indicate section number and letter above):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Are corrective actions needed?</w:t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>
        <w:rPr>
          <w:b/>
        </w:rPr>
        <w:tab/>
      </w:r>
      <w:r w:rsidRPr="009631C5">
        <w:rPr>
          <w:b/>
        </w:rPr>
        <w:t>□</w:t>
      </w:r>
      <w:r w:rsidRPr="009631C5">
        <w:rPr>
          <w:b/>
        </w:rPr>
        <w:tab/>
      </w:r>
      <w:r w:rsidRPr="009631C5">
        <w:rPr>
          <w:b/>
        </w:rPr>
        <w:tab/>
        <w:t>□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If yes, set approximate re-inspection date: ____________________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Further action required (indicate section number and letter above):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/>
        </w:rPr>
        <w:t>___________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 xml:space="preserve">Additional Comments:  </w:t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54312" w:rsidRPr="009631C5" w:rsidRDefault="00654312" w:rsidP="00654312">
      <w:pPr>
        <w:spacing w:after="0" w:line="240" w:lineRule="auto"/>
        <w:rPr>
          <w:b/>
        </w:rPr>
      </w:pP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Signature of Inspector: ___________________________________________________</w:t>
      </w:r>
    </w:p>
    <w:p w:rsidR="00654312" w:rsidRPr="009631C5" w:rsidRDefault="00654312" w:rsidP="00654312">
      <w:pPr>
        <w:spacing w:after="0" w:line="240" w:lineRule="auto"/>
        <w:rPr>
          <w:b/>
          <w:sz w:val="16"/>
          <w:szCs w:val="16"/>
        </w:rPr>
      </w:pP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</w:rPr>
        <w:tab/>
      </w:r>
      <w:r w:rsidRPr="009631C5">
        <w:rPr>
          <w:b/>
          <w:sz w:val="16"/>
          <w:szCs w:val="16"/>
        </w:rPr>
        <w:tab/>
      </w:r>
      <w:r w:rsidRPr="009631C5">
        <w:rPr>
          <w:b/>
          <w:sz w:val="16"/>
          <w:szCs w:val="16"/>
        </w:rPr>
        <w:tab/>
      </w:r>
      <w:r w:rsidRPr="009631C5">
        <w:rPr>
          <w:b/>
          <w:sz w:val="16"/>
          <w:szCs w:val="16"/>
        </w:rPr>
        <w:tab/>
      </w:r>
      <w:r w:rsidRPr="009631C5">
        <w:rPr>
          <w:b/>
          <w:sz w:val="16"/>
          <w:szCs w:val="16"/>
        </w:rPr>
        <w:tab/>
      </w:r>
      <w:r w:rsidRPr="009631C5">
        <w:rPr>
          <w:b/>
          <w:sz w:val="16"/>
          <w:szCs w:val="16"/>
        </w:rPr>
        <w:tab/>
      </w:r>
    </w:p>
    <w:p w:rsidR="00654312" w:rsidRPr="009631C5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>Signature of Operator: ___________________________________________________</w:t>
      </w:r>
    </w:p>
    <w:p w:rsidR="00654312" w:rsidRDefault="00654312" w:rsidP="00654312">
      <w:pPr>
        <w:spacing w:after="0" w:line="240" w:lineRule="auto"/>
        <w:rPr>
          <w:b/>
        </w:rPr>
      </w:pPr>
      <w:r w:rsidRPr="009631C5">
        <w:rPr>
          <w:b/>
        </w:rPr>
        <w:tab/>
        <w:t xml:space="preserve">                       (Operator signature does not signify guilt or agreement)   </w:t>
      </w:r>
    </w:p>
    <w:p w:rsidR="00CC06D6" w:rsidRDefault="00CC06D6">
      <w:bookmarkStart w:id="0" w:name="_GoBack"/>
      <w:bookmarkEnd w:id="0"/>
    </w:p>
    <w:sectPr w:rsidR="00CC0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312"/>
    <w:rsid w:val="00654312"/>
    <w:rsid w:val="00CC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3956B8-054F-40F2-9E5F-47D1CD596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6543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543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Buckingham, Barbara</cp:lastModifiedBy>
  <cp:revision>1</cp:revision>
  <dcterms:created xsi:type="dcterms:W3CDTF">2017-05-31T18:46:00Z</dcterms:created>
  <dcterms:modified xsi:type="dcterms:W3CDTF">2017-05-31T18:48:00Z</dcterms:modified>
</cp:coreProperties>
</file>