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25A6" w14:textId="77777777" w:rsidR="00E12C30" w:rsidRPr="00E12C30" w:rsidRDefault="00E12C30" w:rsidP="00E12C30">
      <w:pPr>
        <w:rPr>
          <w:rFonts w:ascii="Arial" w:hAnsi="Arial" w:cs="Arial"/>
          <w:b/>
          <w:sz w:val="16"/>
          <w:szCs w:val="16"/>
        </w:rPr>
      </w:pPr>
    </w:p>
    <w:p w14:paraId="1A572C58" w14:textId="77777777" w:rsidR="00E12C30" w:rsidRPr="00E12C30" w:rsidRDefault="00E12C30" w:rsidP="00E12C30">
      <w:pPr>
        <w:keepNext/>
        <w:pBdr>
          <w:bottom w:val="single" w:sz="36" w:space="1" w:color="auto"/>
        </w:pBd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24"/>
        </w:rPr>
      </w:pPr>
      <w:r w:rsidRPr="00E12C30">
        <w:rPr>
          <w:rFonts w:ascii="Arial" w:eastAsia="Times New Roman" w:hAnsi="Arial" w:cs="Arial"/>
          <w:b/>
          <w:bCs/>
          <w:sz w:val="32"/>
          <w:szCs w:val="24"/>
        </w:rPr>
        <w:t>Manure Sampling Record</w:t>
      </w:r>
      <w:bookmarkStart w:id="0" w:name="_GoBack"/>
      <w:bookmarkEnd w:id="0"/>
    </w:p>
    <w:p w14:paraId="1D4CFA0C" w14:textId="77777777" w:rsidR="00E12C30" w:rsidRPr="00E12C30" w:rsidRDefault="00E12C30" w:rsidP="00E12C30">
      <w:pPr>
        <w:rPr>
          <w:rFonts w:ascii="Arial" w:hAnsi="Arial" w:cs="Arial"/>
          <w:b/>
          <w:sz w:val="20"/>
          <w:szCs w:val="20"/>
        </w:rPr>
      </w:pPr>
    </w:p>
    <w:p w14:paraId="2D215C2D" w14:textId="77777777" w:rsidR="00E12C30" w:rsidRPr="00E12C30" w:rsidRDefault="00E12C30" w:rsidP="00E12C30">
      <w:pPr>
        <w:rPr>
          <w:rFonts w:ascii="Arial" w:hAnsi="Arial" w:cs="Arial"/>
          <w:b/>
          <w:bCs/>
          <w:sz w:val="18"/>
          <w:szCs w:val="18"/>
        </w:rPr>
      </w:pPr>
      <w:r w:rsidRPr="00E12C30">
        <w:rPr>
          <w:rFonts w:ascii="Arial" w:hAnsi="Arial" w:cs="Arial"/>
          <w:b/>
          <w:bCs/>
          <w:sz w:val="18"/>
          <w:szCs w:val="18"/>
        </w:rPr>
        <w:t>Act 38 regulations require annual sampling and analysis of each manure group listed in the nutrient management plan.  To fulfill Act 38 record keeping requirements a file of all manure analysis reports must be maintained.  In addition, the following table can be used (optional) to summarize the manure analysis results for easier reference and use.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1918"/>
        <w:gridCol w:w="1337"/>
        <w:gridCol w:w="1043"/>
        <w:gridCol w:w="1572"/>
        <w:gridCol w:w="1239"/>
        <w:gridCol w:w="1020"/>
        <w:gridCol w:w="1120"/>
        <w:gridCol w:w="1254"/>
      </w:tblGrid>
      <w:tr w:rsidR="001527A2" w:rsidRPr="00E12C30" w14:paraId="77AD282E" w14:textId="77777777" w:rsidTr="001527A2">
        <w:trPr>
          <w:cantSplit/>
          <w:jc w:val="center"/>
        </w:trPr>
        <w:tc>
          <w:tcPr>
            <w:tcW w:w="2447" w:type="dxa"/>
            <w:vMerge w:val="restart"/>
            <w:vAlign w:val="center"/>
          </w:tcPr>
          <w:p w14:paraId="73D9FE90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Manure</w:t>
            </w:r>
          </w:p>
          <w:p w14:paraId="0D07E0D0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918" w:type="dxa"/>
            <w:vMerge w:val="restart"/>
            <w:vAlign w:val="center"/>
          </w:tcPr>
          <w:p w14:paraId="024840D7" w14:textId="77777777" w:rsidR="00E12C30" w:rsidRPr="00E12C30" w:rsidRDefault="00E12C30" w:rsidP="00E12C30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337" w:type="dxa"/>
            <w:vMerge w:val="restart"/>
            <w:vAlign w:val="center"/>
          </w:tcPr>
          <w:p w14:paraId="28EC3134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08285B1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Sampled</w:t>
            </w:r>
          </w:p>
        </w:tc>
        <w:tc>
          <w:tcPr>
            <w:tcW w:w="1043" w:type="dxa"/>
            <w:vAlign w:val="center"/>
          </w:tcPr>
          <w:p w14:paraId="0F3BE2A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0773750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Nitrogen (N)</w:t>
            </w:r>
          </w:p>
        </w:tc>
        <w:tc>
          <w:tcPr>
            <w:tcW w:w="1572" w:type="dxa"/>
            <w:vAlign w:val="center"/>
          </w:tcPr>
          <w:p w14:paraId="735CEB73" w14:textId="77777777" w:rsidR="00E12C30" w:rsidRPr="00E12C30" w:rsidRDefault="00E12C30" w:rsidP="00152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Ammonium</w:t>
            </w:r>
            <w:r w:rsidR="00152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N (NH</w:t>
            </w:r>
            <w:r w:rsidRPr="00E12C30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-N)</w:t>
            </w:r>
          </w:p>
        </w:tc>
        <w:tc>
          <w:tcPr>
            <w:tcW w:w="1239" w:type="dxa"/>
            <w:vAlign w:val="center"/>
          </w:tcPr>
          <w:p w14:paraId="4EC1822E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70ABEBA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Phosphate</w:t>
            </w:r>
          </w:p>
          <w:p w14:paraId="0E7CA124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(P</w:t>
            </w:r>
            <w:r w:rsidRPr="00E12C30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12C30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14:paraId="5E3EA78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24AE1B3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Potash</w:t>
            </w:r>
          </w:p>
          <w:p w14:paraId="46571520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(K</w:t>
            </w:r>
            <w:r w:rsidRPr="00E12C30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O)</w:t>
            </w:r>
          </w:p>
        </w:tc>
        <w:tc>
          <w:tcPr>
            <w:tcW w:w="1120" w:type="dxa"/>
            <w:vMerge w:val="restart"/>
            <w:vAlign w:val="center"/>
          </w:tcPr>
          <w:p w14:paraId="15D2480A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Percent</w:t>
            </w:r>
          </w:p>
          <w:p w14:paraId="3F227230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Solids</w:t>
            </w:r>
          </w:p>
        </w:tc>
        <w:tc>
          <w:tcPr>
            <w:tcW w:w="1254" w:type="dxa"/>
            <w:vMerge w:val="restart"/>
            <w:vAlign w:val="center"/>
          </w:tcPr>
          <w:p w14:paraId="27836B03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30">
              <w:rPr>
                <w:rFonts w:ascii="Arial" w:hAnsi="Arial" w:cs="Arial"/>
                <w:b/>
                <w:bCs/>
                <w:sz w:val="20"/>
                <w:szCs w:val="20"/>
              </w:rPr>
              <w:t>P Source Coefficient Value</w:t>
            </w:r>
          </w:p>
        </w:tc>
      </w:tr>
      <w:tr w:rsidR="001527A2" w:rsidRPr="00E12C30" w14:paraId="07A373DA" w14:textId="77777777" w:rsidTr="001527A2">
        <w:trPr>
          <w:cantSplit/>
          <w:jc w:val="center"/>
        </w:trPr>
        <w:tc>
          <w:tcPr>
            <w:tcW w:w="2447" w:type="dxa"/>
            <w:vMerge/>
          </w:tcPr>
          <w:p w14:paraId="48EB619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090C1236" w14:textId="77777777" w:rsidR="00E12C30" w:rsidRPr="00E12C30" w:rsidRDefault="00E12C30" w:rsidP="00E12C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14:paraId="2F235D1D" w14:textId="77777777" w:rsidR="00E12C30" w:rsidRPr="00E12C30" w:rsidRDefault="00E12C30" w:rsidP="00E12C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4"/>
          </w:tcPr>
          <w:p w14:paraId="7AB7DD8D" w14:textId="77777777" w:rsidR="00E12C30" w:rsidRPr="00E12C30" w:rsidRDefault="00E12C30" w:rsidP="00E12C30">
            <w:pPr>
              <w:keepNext/>
              <w:keepLines/>
              <w:spacing w:before="200" w:after="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Cs w:val="20"/>
              </w:rPr>
            </w:pPr>
            <w:r w:rsidRPr="00E12C30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Cs w:val="20"/>
              </w:rPr>
              <w:t>Note lb./ton or lb./1000 gal</w:t>
            </w:r>
          </w:p>
        </w:tc>
        <w:tc>
          <w:tcPr>
            <w:tcW w:w="1120" w:type="dxa"/>
            <w:vMerge/>
          </w:tcPr>
          <w:p w14:paraId="7ABB5704" w14:textId="77777777" w:rsidR="00E12C30" w:rsidRPr="00E12C30" w:rsidRDefault="00E12C30" w:rsidP="00E12C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14:paraId="00062AC5" w14:textId="77777777" w:rsidR="00E12C30" w:rsidRPr="00E12C30" w:rsidRDefault="00E12C30" w:rsidP="00E12C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0A218043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24A03316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30D49FAA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7FE07C2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177C96DD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1B459A7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EE02C71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915BD8D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72157D2C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3D6FEE9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3E104C5D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4242368C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0133792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EBB4394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11C5503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6F64E0A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21C8DAF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C7420F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2E211B31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71CFC8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741E7E8C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124E61A8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640523A6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4358B4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052D9CFC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1EC0FC4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825B017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8E12CAE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717C169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07C1AD7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7461C231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50E9B5E6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30F407E8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1CE0107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5AE4A67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0D3A330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2282E7F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8C919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7DBACE7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290498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5B9A8111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6563BF32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3EAAD993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B69B24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0E8E10C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10E7D5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3EBA012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16872C3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1F075A5D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8226C1D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5429621C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51565A64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78D699C6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5BD62CE6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42856A04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340FBF7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F0EE46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95D5408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4C6D801C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FD89DC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28A0A0FB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52A5BA51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3AE98FB7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D3B349A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535DB89C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D80092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3EBAD6D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3691866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1D9C6D0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AACF787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29194278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354C73B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5100AFC3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263BC16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7334F36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672C5CD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C1B14A0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5F31F1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AFC4444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AD3C42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72BC5DB5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4917CCE3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311BEB6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17224DBF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1A0D59E0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D3DB6C7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3999FF3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799F4D6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8527B20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F4A5C1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07C2BA06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3F63EA28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771ACEAE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5A77D45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421A9DAC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21F9792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106657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D6FBDF4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2D7222A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22468E02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A2" w:rsidRPr="00E12C30" w14:paraId="5012C361" w14:textId="77777777" w:rsidTr="001527A2">
        <w:trPr>
          <w:trHeight w:hRule="exact" w:val="432"/>
          <w:jc w:val="center"/>
        </w:trPr>
        <w:tc>
          <w:tcPr>
            <w:tcW w:w="2447" w:type="dxa"/>
            <w:vAlign w:val="center"/>
          </w:tcPr>
          <w:p w14:paraId="54671CBE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12C69771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7AC8B89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171FD87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D18206C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1A0BD27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E856CFE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7FB30E5B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33AC135" w14:textId="77777777" w:rsidR="00E12C30" w:rsidRPr="00E12C30" w:rsidRDefault="00E12C30" w:rsidP="00E12C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DE31C2" w14:textId="77777777" w:rsidR="00E12C30" w:rsidRPr="00E12C30" w:rsidRDefault="00E12C30" w:rsidP="00E12C30">
      <w:pPr>
        <w:rPr>
          <w:rFonts w:ascii="Arial" w:hAnsi="Arial" w:cs="Arial"/>
          <w:b/>
          <w:sz w:val="20"/>
          <w:szCs w:val="20"/>
        </w:rPr>
      </w:pPr>
    </w:p>
    <w:sectPr w:rsidR="00E12C30" w:rsidRPr="00E12C30" w:rsidSect="001527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30"/>
    <w:rsid w:val="000E02BA"/>
    <w:rsid w:val="001527A2"/>
    <w:rsid w:val="004A2DF3"/>
    <w:rsid w:val="007D26B9"/>
    <w:rsid w:val="00E12C30"/>
    <w:rsid w:val="00F5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B71B"/>
  <w15:chartTrackingRefBased/>
  <w15:docId w15:val="{72EA5A8E-7FD6-4CF3-8C3F-4F834D41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7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B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B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4</cp:revision>
  <dcterms:created xsi:type="dcterms:W3CDTF">2019-02-20T19:03:00Z</dcterms:created>
  <dcterms:modified xsi:type="dcterms:W3CDTF">2019-05-23T12:55:00Z</dcterms:modified>
</cp:coreProperties>
</file>