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AB" w:rsidRPr="001368FE" w:rsidRDefault="003D5EAB" w:rsidP="003D5EAB">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bookmarkStart w:id="0" w:name="_GoBack"/>
      <w:bookmarkEnd w:id="0"/>
    </w:p>
    <w:p w:rsidR="003D5EAB" w:rsidRPr="001368FE" w:rsidRDefault="003D5EAB" w:rsidP="003D5EAB">
      <w:pPr>
        <w:spacing w:after="0" w:line="240" w:lineRule="auto"/>
        <w:jc w:val="center"/>
        <w:rPr>
          <w:rFonts w:ascii="Arial" w:eastAsia="Times New Roman" w:hAnsi="Arial" w:cs="Arial"/>
          <w:b/>
          <w:sz w:val="24"/>
          <w:szCs w:val="24"/>
        </w:rPr>
      </w:pPr>
      <w:r w:rsidRPr="001368FE">
        <w:rPr>
          <w:rFonts w:ascii="Arial" w:eastAsia="Times New Roman" w:hAnsi="Arial" w:cs="Arial"/>
          <w:b/>
          <w:sz w:val="24"/>
          <w:szCs w:val="24"/>
        </w:rPr>
        <w:t>Letter 1.A</w:t>
      </w:r>
    </w:p>
    <w:p w:rsidR="003D5EAB" w:rsidRPr="001368FE" w:rsidRDefault="003D5EAB" w:rsidP="003D5EAB">
      <w:pPr>
        <w:spacing w:after="0" w:line="240" w:lineRule="auto"/>
        <w:jc w:val="center"/>
        <w:rPr>
          <w:rFonts w:ascii="Arial" w:eastAsia="Times New Roman" w:hAnsi="Arial" w:cs="Arial"/>
          <w:i/>
          <w:sz w:val="24"/>
          <w:szCs w:val="24"/>
        </w:rPr>
      </w:pPr>
      <w:r w:rsidRPr="001368FE">
        <w:rPr>
          <w:rFonts w:ascii="Arial" w:eastAsia="Times New Roman" w:hAnsi="Arial" w:cs="Arial"/>
          <w:i/>
          <w:sz w:val="24"/>
          <w:szCs w:val="24"/>
          <w:highlight w:val="yellow"/>
        </w:rPr>
        <w:t>Date</w:t>
      </w:r>
    </w:p>
    <w:p w:rsidR="003D5EAB" w:rsidRPr="001368FE" w:rsidRDefault="003D5EAB" w:rsidP="003D5EAB">
      <w:pPr>
        <w:spacing w:after="0" w:line="240" w:lineRule="auto"/>
        <w:jc w:val="right"/>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Animal operator</w:t>
      </w:r>
      <w:r w:rsidRPr="001368FE">
        <w:rPr>
          <w:rFonts w:ascii="Arial" w:eastAsia="Times New Roman" w:hAnsi="Arial" w:cs="Arial"/>
          <w:i/>
          <w:sz w:val="24"/>
          <w:szCs w:val="24"/>
          <w:highlight w:val="yellow"/>
        </w:rPr>
        <w:t xml:space="preserve"> Name (husband and wife (if known))</w:t>
      </w:r>
    </w:p>
    <w:p w:rsidR="003D5EAB" w:rsidRPr="001368FE" w:rsidRDefault="003D5EAB" w:rsidP="003D5EAB">
      <w:pPr>
        <w:spacing w:after="0" w:line="240" w:lineRule="auto"/>
        <w:rPr>
          <w:rFonts w:ascii="Arial" w:eastAsia="Times New Roman" w:hAnsi="Arial" w:cs="Arial"/>
          <w:i/>
          <w:sz w:val="24"/>
          <w:szCs w:val="24"/>
        </w:rPr>
      </w:pPr>
      <w:r w:rsidRPr="001368FE">
        <w:rPr>
          <w:rFonts w:ascii="Arial" w:eastAsia="Times New Roman" w:hAnsi="Arial" w:cs="Arial"/>
          <w:i/>
          <w:sz w:val="24"/>
          <w:szCs w:val="24"/>
          <w:highlight w:val="yellow"/>
        </w:rPr>
        <w:t>Address</w:t>
      </w: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b/>
          <w:sz w:val="24"/>
          <w:szCs w:val="24"/>
        </w:rPr>
      </w:pPr>
      <w:r w:rsidRPr="001368FE">
        <w:rPr>
          <w:rFonts w:ascii="Arial" w:eastAsia="Times New Roman" w:hAnsi="Arial" w:cs="Arial"/>
          <w:b/>
          <w:sz w:val="24"/>
          <w:szCs w:val="24"/>
        </w:rPr>
        <w:t xml:space="preserve">Re: Confirmation of information provided to calculate animal density status </w:t>
      </w: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sz w:val="24"/>
          <w:szCs w:val="24"/>
        </w:rPr>
      </w:pPr>
      <w:r w:rsidRPr="001368FE">
        <w:rPr>
          <w:rFonts w:ascii="Arial" w:eastAsia="Times New Roman" w:hAnsi="Arial" w:cs="Arial"/>
          <w:sz w:val="24"/>
          <w:szCs w:val="24"/>
        </w:rPr>
        <w:t xml:space="preserve">Dear Mr. and Mrs. </w:t>
      </w:r>
      <w:r w:rsidRPr="001368FE">
        <w:rPr>
          <w:rFonts w:ascii="Arial" w:eastAsia="Times New Roman" w:hAnsi="Arial" w:cs="Arial"/>
          <w:sz w:val="24"/>
          <w:szCs w:val="24"/>
          <w:highlight w:val="yellow"/>
        </w:rPr>
        <w:t>[</w:t>
      </w:r>
      <w:r>
        <w:rPr>
          <w:rFonts w:ascii="Arial" w:eastAsia="Times New Roman" w:hAnsi="Arial" w:cs="Arial"/>
          <w:sz w:val="24"/>
          <w:szCs w:val="24"/>
          <w:highlight w:val="yellow"/>
        </w:rPr>
        <w:t>Animal operator</w:t>
      </w:r>
      <w:r w:rsidRPr="001368FE">
        <w:rPr>
          <w:rFonts w:ascii="Arial" w:eastAsia="Times New Roman" w:hAnsi="Arial" w:cs="Arial"/>
          <w:i/>
          <w:sz w:val="24"/>
          <w:szCs w:val="24"/>
          <w:highlight w:val="yellow"/>
        </w:rPr>
        <w:t xml:space="preserve"> Name]</w:t>
      </w:r>
      <w:r w:rsidRPr="001368FE">
        <w:rPr>
          <w:rFonts w:ascii="Arial" w:eastAsia="Times New Roman" w:hAnsi="Arial" w:cs="Arial"/>
          <w:sz w:val="24"/>
          <w:szCs w:val="24"/>
          <w:highlight w:val="yellow"/>
        </w:rPr>
        <w:t>,</w:t>
      </w: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sz w:val="24"/>
          <w:szCs w:val="24"/>
        </w:rPr>
      </w:pPr>
      <w:r w:rsidRPr="001368FE">
        <w:rPr>
          <w:rFonts w:ascii="Arial" w:eastAsia="Times New Roman" w:hAnsi="Arial" w:cs="Arial"/>
          <w:sz w:val="24"/>
          <w:szCs w:val="24"/>
        </w:rPr>
        <w:tab/>
        <w:t xml:space="preserve">Thank you for speaking with me on </w:t>
      </w:r>
      <w:r w:rsidRPr="001368FE">
        <w:rPr>
          <w:rFonts w:ascii="Arial" w:eastAsia="Times New Roman" w:hAnsi="Arial" w:cs="Arial"/>
          <w:sz w:val="24"/>
          <w:szCs w:val="24"/>
          <w:highlight w:val="yellow"/>
        </w:rPr>
        <w:t>[</w:t>
      </w:r>
      <w:r w:rsidRPr="001368FE">
        <w:rPr>
          <w:rFonts w:ascii="Arial" w:eastAsia="Times New Roman" w:hAnsi="Arial" w:cs="Arial"/>
          <w:i/>
          <w:sz w:val="24"/>
          <w:szCs w:val="24"/>
          <w:highlight w:val="yellow"/>
        </w:rPr>
        <w:t>date</w:t>
      </w:r>
      <w:r w:rsidRPr="001368FE">
        <w:rPr>
          <w:rFonts w:ascii="Arial" w:eastAsia="Times New Roman" w:hAnsi="Arial" w:cs="Arial"/>
          <w:i/>
          <w:sz w:val="24"/>
          <w:szCs w:val="24"/>
          <w:highlight w:val="yellow"/>
          <w:vertAlign w:val="superscript"/>
        </w:rPr>
        <w:t>1</w:t>
      </w:r>
      <w:r w:rsidRPr="001368FE">
        <w:rPr>
          <w:rFonts w:ascii="Arial" w:eastAsia="Times New Roman" w:hAnsi="Arial" w:cs="Arial"/>
          <w:sz w:val="24"/>
          <w:szCs w:val="24"/>
          <w:highlight w:val="yellow"/>
        </w:rPr>
        <w:t>]</w:t>
      </w:r>
      <w:r w:rsidRPr="001368FE">
        <w:rPr>
          <w:rFonts w:ascii="Arial" w:eastAsia="Times New Roman" w:hAnsi="Arial" w:cs="Arial"/>
          <w:i/>
          <w:sz w:val="24"/>
          <w:szCs w:val="24"/>
        </w:rPr>
        <w:t xml:space="preserve"> </w:t>
      </w:r>
      <w:proofErr w:type="gramStart"/>
      <w:r w:rsidRPr="001368FE">
        <w:rPr>
          <w:rFonts w:ascii="Arial" w:eastAsia="Times New Roman" w:hAnsi="Arial" w:cs="Arial"/>
          <w:sz w:val="24"/>
          <w:szCs w:val="24"/>
        </w:rPr>
        <w:t>in order to</w:t>
      </w:r>
      <w:proofErr w:type="gramEnd"/>
      <w:r w:rsidRPr="001368FE">
        <w:rPr>
          <w:rFonts w:ascii="Arial" w:eastAsia="Times New Roman" w:hAnsi="Arial" w:cs="Arial"/>
          <w:sz w:val="24"/>
          <w:szCs w:val="24"/>
        </w:rPr>
        <w:t xml:space="preserve"> work you through the animal density calculation for your animal operation located at </w:t>
      </w:r>
      <w:r w:rsidRPr="001368FE">
        <w:rPr>
          <w:rFonts w:ascii="Arial" w:eastAsia="Times New Roman" w:hAnsi="Arial" w:cs="Arial"/>
          <w:sz w:val="24"/>
          <w:szCs w:val="24"/>
          <w:highlight w:val="yellow"/>
        </w:rPr>
        <w:t>[</w:t>
      </w:r>
      <w:r w:rsidRPr="001368FE">
        <w:rPr>
          <w:rFonts w:ascii="Arial" w:eastAsia="Times New Roman" w:hAnsi="Arial" w:cs="Arial"/>
          <w:i/>
          <w:sz w:val="24"/>
          <w:szCs w:val="24"/>
          <w:highlight w:val="yellow"/>
        </w:rPr>
        <w:t>address</w:t>
      </w:r>
      <w:r w:rsidRPr="001368FE">
        <w:rPr>
          <w:rFonts w:ascii="Arial" w:eastAsia="Times New Roman" w:hAnsi="Arial" w:cs="Arial"/>
          <w:i/>
          <w:sz w:val="24"/>
          <w:szCs w:val="24"/>
          <w:highlight w:val="yellow"/>
          <w:vertAlign w:val="superscript"/>
        </w:rPr>
        <w:t>2</w:t>
      </w:r>
      <w:r w:rsidRPr="001368FE">
        <w:rPr>
          <w:rFonts w:ascii="Arial" w:eastAsia="Times New Roman" w:hAnsi="Arial" w:cs="Arial"/>
          <w:sz w:val="24"/>
          <w:szCs w:val="24"/>
          <w:highlight w:val="yellow"/>
        </w:rPr>
        <w:t>], [</w:t>
      </w:r>
      <w:r w:rsidRPr="001368FE">
        <w:rPr>
          <w:rFonts w:ascii="Arial" w:eastAsia="Times New Roman" w:hAnsi="Arial" w:cs="Arial"/>
          <w:i/>
          <w:sz w:val="24"/>
          <w:szCs w:val="24"/>
          <w:highlight w:val="yellow"/>
        </w:rPr>
        <w:t>County</w:t>
      </w:r>
      <w:r w:rsidRPr="001368FE">
        <w:rPr>
          <w:rFonts w:ascii="Arial" w:eastAsia="Times New Roman" w:hAnsi="Arial" w:cs="Arial"/>
          <w:i/>
          <w:sz w:val="24"/>
          <w:szCs w:val="24"/>
          <w:highlight w:val="yellow"/>
          <w:vertAlign w:val="superscript"/>
        </w:rPr>
        <w:t>3</w:t>
      </w:r>
      <w:r w:rsidRPr="001368FE">
        <w:rPr>
          <w:rFonts w:ascii="Arial" w:eastAsia="Times New Roman" w:hAnsi="Arial" w:cs="Arial"/>
          <w:sz w:val="24"/>
          <w:szCs w:val="24"/>
          <w:highlight w:val="yellow"/>
        </w:rPr>
        <w:t>]</w:t>
      </w:r>
      <w:r w:rsidRPr="001368FE">
        <w:rPr>
          <w:rFonts w:ascii="Arial" w:eastAsia="Times New Roman" w:hAnsi="Arial" w:cs="Arial"/>
          <w:sz w:val="24"/>
          <w:szCs w:val="24"/>
        </w:rPr>
        <w:t xml:space="preserve"> County.  As we discussed, the animal density of your animal operation is the determining factor in assessing if it is considered a Concentrated Animal Operation (CAO) required to comply with Pennsylvania’s Nutrient and Odor Management Act (Act 38 of 2005).  Based on the information that I recorded during our discussion you are not considered a CAO under Act 38 of 2005 and therefore the requirements under this law do not pertain to you.  </w:t>
      </w: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ind w:firstLine="720"/>
        <w:rPr>
          <w:rFonts w:ascii="Arial" w:eastAsia="Times New Roman" w:hAnsi="Arial" w:cs="Arial"/>
          <w:sz w:val="24"/>
          <w:szCs w:val="24"/>
        </w:rPr>
      </w:pPr>
      <w:r w:rsidRPr="001368FE">
        <w:rPr>
          <w:rFonts w:ascii="Arial" w:eastAsia="Times New Roman" w:hAnsi="Arial" w:cs="Arial"/>
          <w:sz w:val="24"/>
          <w:szCs w:val="24"/>
        </w:rPr>
        <w:t xml:space="preserve">Given that you generate and/or utilize manure you are still required to develop and implement a written </w:t>
      </w:r>
      <w:r w:rsidRPr="001368FE">
        <w:rPr>
          <w:rFonts w:ascii="Arial" w:eastAsia="Times New Roman" w:hAnsi="Arial" w:cs="Arial"/>
          <w:b/>
          <w:i/>
          <w:sz w:val="24"/>
          <w:szCs w:val="24"/>
        </w:rPr>
        <w:t>Manure Management Plan (MMP)</w:t>
      </w:r>
      <w:r w:rsidRPr="001368FE">
        <w:rPr>
          <w:rFonts w:ascii="Arial" w:eastAsia="Times New Roman" w:hAnsi="Arial" w:cs="Arial"/>
          <w:sz w:val="24"/>
          <w:szCs w:val="24"/>
        </w:rPr>
        <w:t>, under The Pennsylvania Clean Streams Law and Chapter 91.    A copy of DEP’s Manure Management Manual, outlining your requirements and providing a workbook to help you in developing your manure management plan, is attached to this letter.</w:t>
      </w: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ind w:firstLine="720"/>
        <w:rPr>
          <w:rFonts w:ascii="Arial" w:eastAsia="Times New Roman" w:hAnsi="Arial" w:cs="Arial"/>
          <w:sz w:val="24"/>
          <w:szCs w:val="24"/>
        </w:rPr>
      </w:pPr>
      <w:r w:rsidRPr="001368FE">
        <w:rPr>
          <w:rFonts w:ascii="Arial" w:eastAsia="Times New Roman" w:hAnsi="Arial" w:cs="Arial"/>
          <w:sz w:val="24"/>
          <w:szCs w:val="24"/>
        </w:rPr>
        <w:t>The following is the information that I recorded during our discussion on [</w:t>
      </w:r>
      <w:r w:rsidRPr="001368FE">
        <w:rPr>
          <w:rFonts w:ascii="Arial" w:eastAsia="Times New Roman" w:hAnsi="Arial" w:cs="Arial"/>
          <w:i/>
          <w:sz w:val="24"/>
          <w:szCs w:val="24"/>
        </w:rPr>
        <w:t>date</w:t>
      </w:r>
      <w:r w:rsidRPr="001368FE">
        <w:rPr>
          <w:rFonts w:ascii="Arial" w:eastAsia="Times New Roman" w:hAnsi="Arial" w:cs="Arial"/>
          <w:i/>
          <w:sz w:val="24"/>
          <w:szCs w:val="24"/>
          <w:vertAlign w:val="superscript"/>
        </w:rPr>
        <w:t>1</w:t>
      </w:r>
      <w:r w:rsidRPr="001368FE">
        <w:rPr>
          <w:rFonts w:ascii="Arial" w:eastAsia="Times New Roman" w:hAnsi="Arial" w:cs="Arial"/>
          <w:sz w:val="24"/>
          <w:szCs w:val="24"/>
        </w:rPr>
        <w:t xml:space="preserve">] when calculating the animal density of your animal operation.  Any operation with an animal density over 2.00 AEUs (Animal Equivalent Units) per acre, with a minimum of 8 AEUs, is considered a CAO and obligated to follow the requirements of Act 38 of 2005.  If any of this information is incorrect, please contact me </w:t>
      </w:r>
      <w:r w:rsidRPr="00185D62">
        <w:rPr>
          <w:rFonts w:ascii="Arial" w:eastAsia="Times New Roman" w:hAnsi="Arial" w:cs="Arial"/>
          <w:sz w:val="24"/>
          <w:szCs w:val="24"/>
          <w:u w:val="single"/>
        </w:rPr>
        <w:t>within one week</w:t>
      </w:r>
      <w:r w:rsidRPr="001368FE">
        <w:rPr>
          <w:rFonts w:ascii="Arial" w:eastAsia="Times New Roman" w:hAnsi="Arial" w:cs="Arial"/>
          <w:sz w:val="24"/>
          <w:szCs w:val="24"/>
        </w:rPr>
        <w:t xml:space="preserve"> of receiving this letter so that I can update our files and help support your compliance efforts.   </w:t>
      </w:r>
    </w:p>
    <w:p w:rsidR="003D5EAB" w:rsidRPr="001368FE" w:rsidRDefault="003D5EAB" w:rsidP="003D5EAB">
      <w:pPr>
        <w:spacing w:after="0" w:line="240" w:lineRule="auto"/>
        <w:rPr>
          <w:rFonts w:ascii="Arial" w:eastAsia="Times New Roman" w:hAnsi="Arial" w:cs="Arial"/>
          <w:sz w:val="24"/>
          <w:szCs w:val="24"/>
        </w:rPr>
      </w:pPr>
    </w:p>
    <w:tbl>
      <w:tblPr>
        <w:tblW w:w="0" w:type="auto"/>
        <w:tblInd w:w="828" w:type="dxa"/>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440"/>
        <w:gridCol w:w="1800"/>
        <w:gridCol w:w="1620"/>
      </w:tblGrid>
      <w:tr w:rsidR="003D5EAB" w:rsidRPr="00B0427E" w:rsidTr="000B38A9">
        <w:tc>
          <w:tcPr>
            <w:tcW w:w="1620" w:type="dxa"/>
          </w:tcPr>
          <w:p w:rsidR="003D5EAB" w:rsidRPr="001368FE" w:rsidRDefault="003D5EAB" w:rsidP="000B38A9">
            <w:pPr>
              <w:spacing w:after="0" w:line="240" w:lineRule="auto"/>
              <w:rPr>
                <w:rFonts w:ascii="Arial" w:eastAsia="Times New Roman" w:hAnsi="Arial" w:cs="Arial"/>
                <w:sz w:val="20"/>
                <w:szCs w:val="20"/>
              </w:rPr>
            </w:pPr>
            <w:r w:rsidRPr="001368FE">
              <w:rPr>
                <w:rFonts w:ascii="Arial" w:eastAsia="Times New Roman" w:hAnsi="Arial" w:cs="Arial"/>
                <w:sz w:val="20"/>
                <w:szCs w:val="20"/>
              </w:rPr>
              <w:t>Animal type</w:t>
            </w:r>
          </w:p>
        </w:tc>
        <w:tc>
          <w:tcPr>
            <w:tcW w:w="1620" w:type="dxa"/>
          </w:tcPr>
          <w:p w:rsidR="003D5EAB" w:rsidRPr="001368FE" w:rsidRDefault="003D5EAB" w:rsidP="000B38A9">
            <w:pPr>
              <w:spacing w:after="0" w:line="240" w:lineRule="auto"/>
              <w:rPr>
                <w:rFonts w:ascii="Arial" w:eastAsia="Times New Roman" w:hAnsi="Arial" w:cs="Arial"/>
                <w:sz w:val="20"/>
                <w:szCs w:val="20"/>
              </w:rPr>
            </w:pPr>
            <w:r w:rsidRPr="001368FE">
              <w:rPr>
                <w:rFonts w:ascii="Arial" w:eastAsia="Times New Roman" w:hAnsi="Arial" w:cs="Arial"/>
                <w:sz w:val="20"/>
                <w:szCs w:val="20"/>
              </w:rPr>
              <w:t>Animal number</w:t>
            </w:r>
          </w:p>
        </w:tc>
        <w:tc>
          <w:tcPr>
            <w:tcW w:w="1440" w:type="dxa"/>
          </w:tcPr>
          <w:p w:rsidR="003D5EAB" w:rsidRPr="001368FE" w:rsidRDefault="003D5EAB" w:rsidP="000B38A9">
            <w:pPr>
              <w:spacing w:after="0" w:line="240" w:lineRule="auto"/>
              <w:rPr>
                <w:rFonts w:ascii="Arial" w:eastAsia="Times New Roman" w:hAnsi="Arial" w:cs="Arial"/>
                <w:sz w:val="20"/>
                <w:szCs w:val="20"/>
              </w:rPr>
            </w:pPr>
            <w:r w:rsidRPr="001368FE">
              <w:rPr>
                <w:rFonts w:ascii="Arial" w:eastAsia="Times New Roman" w:hAnsi="Arial" w:cs="Arial"/>
                <w:sz w:val="20"/>
                <w:szCs w:val="20"/>
              </w:rPr>
              <w:t>Animal weight</w:t>
            </w:r>
          </w:p>
        </w:tc>
        <w:tc>
          <w:tcPr>
            <w:tcW w:w="1800" w:type="dxa"/>
          </w:tcPr>
          <w:p w:rsidR="003D5EAB" w:rsidRPr="001368FE" w:rsidRDefault="003D5EAB" w:rsidP="000B38A9">
            <w:pPr>
              <w:spacing w:after="0" w:line="240" w:lineRule="auto"/>
              <w:rPr>
                <w:rFonts w:ascii="Arial" w:eastAsia="Times New Roman" w:hAnsi="Arial" w:cs="Arial"/>
                <w:sz w:val="20"/>
                <w:szCs w:val="20"/>
              </w:rPr>
            </w:pPr>
            <w:r w:rsidRPr="001368FE">
              <w:rPr>
                <w:rFonts w:ascii="Arial" w:eastAsia="Times New Roman" w:hAnsi="Arial" w:cs="Arial"/>
                <w:sz w:val="20"/>
                <w:szCs w:val="20"/>
              </w:rPr>
              <w:t>Days on operation</w:t>
            </w:r>
          </w:p>
        </w:tc>
        <w:tc>
          <w:tcPr>
            <w:tcW w:w="1620" w:type="dxa"/>
          </w:tcPr>
          <w:p w:rsidR="003D5EAB" w:rsidRPr="001368FE" w:rsidRDefault="003D5EAB" w:rsidP="000B38A9">
            <w:pPr>
              <w:spacing w:after="0" w:line="240" w:lineRule="auto"/>
              <w:rPr>
                <w:rFonts w:ascii="Arial" w:eastAsia="Times New Roman" w:hAnsi="Arial" w:cs="Arial"/>
                <w:sz w:val="20"/>
                <w:szCs w:val="20"/>
              </w:rPr>
            </w:pPr>
            <w:r w:rsidRPr="001368FE">
              <w:rPr>
                <w:rFonts w:ascii="Arial" w:eastAsia="Times New Roman" w:hAnsi="Arial" w:cs="Arial"/>
                <w:sz w:val="20"/>
                <w:szCs w:val="20"/>
              </w:rPr>
              <w:t>Calculated AEUs</w:t>
            </w:r>
          </w:p>
        </w:tc>
      </w:tr>
      <w:tr w:rsidR="003D5EAB" w:rsidRPr="00B0427E" w:rsidTr="000B38A9">
        <w:tc>
          <w:tcPr>
            <w:tcW w:w="1620" w:type="dxa"/>
          </w:tcPr>
          <w:p w:rsidR="003D5EAB" w:rsidRPr="001368FE" w:rsidRDefault="003D5EAB" w:rsidP="000B38A9">
            <w:pPr>
              <w:spacing w:after="0" w:line="240" w:lineRule="auto"/>
              <w:rPr>
                <w:rFonts w:ascii="Arial" w:eastAsia="Times New Roman" w:hAnsi="Arial" w:cs="Arial"/>
                <w:sz w:val="24"/>
                <w:szCs w:val="24"/>
              </w:rPr>
            </w:pPr>
          </w:p>
        </w:tc>
        <w:tc>
          <w:tcPr>
            <w:tcW w:w="1620" w:type="dxa"/>
          </w:tcPr>
          <w:p w:rsidR="003D5EAB" w:rsidRPr="001368FE" w:rsidRDefault="003D5EAB" w:rsidP="000B38A9">
            <w:pPr>
              <w:spacing w:after="0" w:line="240" w:lineRule="auto"/>
              <w:rPr>
                <w:rFonts w:ascii="Arial" w:eastAsia="Times New Roman" w:hAnsi="Arial" w:cs="Arial"/>
                <w:sz w:val="24"/>
                <w:szCs w:val="24"/>
              </w:rPr>
            </w:pPr>
          </w:p>
        </w:tc>
        <w:tc>
          <w:tcPr>
            <w:tcW w:w="1440" w:type="dxa"/>
          </w:tcPr>
          <w:p w:rsidR="003D5EAB" w:rsidRPr="001368FE" w:rsidRDefault="003D5EAB" w:rsidP="000B38A9">
            <w:pPr>
              <w:spacing w:after="0" w:line="240" w:lineRule="auto"/>
              <w:rPr>
                <w:rFonts w:ascii="Arial" w:eastAsia="Times New Roman" w:hAnsi="Arial" w:cs="Arial"/>
                <w:sz w:val="24"/>
                <w:szCs w:val="24"/>
              </w:rPr>
            </w:pPr>
          </w:p>
        </w:tc>
        <w:tc>
          <w:tcPr>
            <w:tcW w:w="1800" w:type="dxa"/>
          </w:tcPr>
          <w:p w:rsidR="003D5EAB" w:rsidRPr="001368FE" w:rsidRDefault="003D5EAB" w:rsidP="000B38A9">
            <w:pPr>
              <w:spacing w:after="0" w:line="240" w:lineRule="auto"/>
              <w:rPr>
                <w:rFonts w:ascii="Arial" w:eastAsia="Times New Roman" w:hAnsi="Arial" w:cs="Arial"/>
                <w:sz w:val="24"/>
                <w:szCs w:val="24"/>
              </w:rPr>
            </w:pPr>
          </w:p>
        </w:tc>
        <w:tc>
          <w:tcPr>
            <w:tcW w:w="1620" w:type="dxa"/>
          </w:tcPr>
          <w:p w:rsidR="003D5EAB" w:rsidRPr="001368FE" w:rsidRDefault="003D5EAB" w:rsidP="000B38A9">
            <w:pPr>
              <w:spacing w:after="0" w:line="240" w:lineRule="auto"/>
              <w:rPr>
                <w:rFonts w:ascii="Arial" w:eastAsia="Times New Roman" w:hAnsi="Arial" w:cs="Arial"/>
                <w:sz w:val="24"/>
                <w:szCs w:val="24"/>
              </w:rPr>
            </w:pPr>
          </w:p>
        </w:tc>
      </w:tr>
      <w:tr w:rsidR="003D5EAB" w:rsidRPr="00B0427E" w:rsidTr="000B38A9">
        <w:tc>
          <w:tcPr>
            <w:tcW w:w="1620" w:type="dxa"/>
          </w:tcPr>
          <w:p w:rsidR="003D5EAB" w:rsidRPr="001368FE" w:rsidRDefault="003D5EAB" w:rsidP="000B38A9">
            <w:pPr>
              <w:spacing w:after="0" w:line="240" w:lineRule="auto"/>
              <w:rPr>
                <w:rFonts w:ascii="Arial" w:eastAsia="Times New Roman" w:hAnsi="Arial" w:cs="Arial"/>
                <w:sz w:val="24"/>
                <w:szCs w:val="24"/>
              </w:rPr>
            </w:pPr>
          </w:p>
        </w:tc>
        <w:tc>
          <w:tcPr>
            <w:tcW w:w="1620" w:type="dxa"/>
          </w:tcPr>
          <w:p w:rsidR="003D5EAB" w:rsidRPr="001368FE" w:rsidRDefault="003D5EAB" w:rsidP="000B38A9">
            <w:pPr>
              <w:spacing w:after="0" w:line="240" w:lineRule="auto"/>
              <w:rPr>
                <w:rFonts w:ascii="Arial" w:eastAsia="Times New Roman" w:hAnsi="Arial" w:cs="Arial"/>
                <w:sz w:val="24"/>
                <w:szCs w:val="24"/>
              </w:rPr>
            </w:pPr>
          </w:p>
        </w:tc>
        <w:tc>
          <w:tcPr>
            <w:tcW w:w="1440" w:type="dxa"/>
          </w:tcPr>
          <w:p w:rsidR="003D5EAB" w:rsidRPr="001368FE" w:rsidRDefault="003D5EAB" w:rsidP="000B38A9">
            <w:pPr>
              <w:spacing w:after="0" w:line="240" w:lineRule="auto"/>
              <w:rPr>
                <w:rFonts w:ascii="Arial" w:eastAsia="Times New Roman" w:hAnsi="Arial" w:cs="Arial"/>
                <w:sz w:val="24"/>
                <w:szCs w:val="24"/>
              </w:rPr>
            </w:pPr>
          </w:p>
        </w:tc>
        <w:tc>
          <w:tcPr>
            <w:tcW w:w="1800" w:type="dxa"/>
          </w:tcPr>
          <w:p w:rsidR="003D5EAB" w:rsidRPr="001368FE" w:rsidRDefault="003D5EAB" w:rsidP="000B38A9">
            <w:pPr>
              <w:spacing w:after="0" w:line="240" w:lineRule="auto"/>
              <w:rPr>
                <w:rFonts w:ascii="Arial" w:eastAsia="Times New Roman" w:hAnsi="Arial" w:cs="Arial"/>
                <w:sz w:val="24"/>
                <w:szCs w:val="24"/>
              </w:rPr>
            </w:pPr>
          </w:p>
        </w:tc>
        <w:tc>
          <w:tcPr>
            <w:tcW w:w="1620" w:type="dxa"/>
          </w:tcPr>
          <w:p w:rsidR="003D5EAB" w:rsidRPr="001368FE" w:rsidRDefault="003D5EAB" w:rsidP="000B38A9">
            <w:pPr>
              <w:spacing w:after="0" w:line="240" w:lineRule="auto"/>
              <w:rPr>
                <w:rFonts w:ascii="Arial" w:eastAsia="Times New Roman" w:hAnsi="Arial" w:cs="Arial"/>
                <w:sz w:val="24"/>
                <w:szCs w:val="24"/>
              </w:rPr>
            </w:pPr>
          </w:p>
        </w:tc>
      </w:tr>
      <w:tr w:rsidR="003D5EAB" w:rsidRPr="00B0427E" w:rsidTr="000B38A9">
        <w:tc>
          <w:tcPr>
            <w:tcW w:w="1620" w:type="dxa"/>
          </w:tcPr>
          <w:p w:rsidR="003D5EAB" w:rsidRPr="001368FE" w:rsidRDefault="003D5EAB" w:rsidP="000B38A9">
            <w:pPr>
              <w:spacing w:after="0" w:line="240" w:lineRule="auto"/>
              <w:rPr>
                <w:rFonts w:ascii="Arial" w:eastAsia="Times New Roman" w:hAnsi="Arial" w:cs="Arial"/>
                <w:sz w:val="24"/>
                <w:szCs w:val="24"/>
              </w:rPr>
            </w:pPr>
          </w:p>
        </w:tc>
        <w:tc>
          <w:tcPr>
            <w:tcW w:w="1620" w:type="dxa"/>
          </w:tcPr>
          <w:p w:rsidR="003D5EAB" w:rsidRPr="001368FE" w:rsidRDefault="003D5EAB" w:rsidP="000B38A9">
            <w:pPr>
              <w:spacing w:after="0" w:line="240" w:lineRule="auto"/>
              <w:rPr>
                <w:rFonts w:ascii="Arial" w:eastAsia="Times New Roman" w:hAnsi="Arial" w:cs="Arial"/>
                <w:sz w:val="24"/>
                <w:szCs w:val="24"/>
              </w:rPr>
            </w:pPr>
          </w:p>
        </w:tc>
        <w:tc>
          <w:tcPr>
            <w:tcW w:w="1440" w:type="dxa"/>
          </w:tcPr>
          <w:p w:rsidR="003D5EAB" w:rsidRPr="001368FE" w:rsidRDefault="003D5EAB" w:rsidP="000B38A9">
            <w:pPr>
              <w:spacing w:after="0" w:line="240" w:lineRule="auto"/>
              <w:rPr>
                <w:rFonts w:ascii="Arial" w:eastAsia="Times New Roman" w:hAnsi="Arial" w:cs="Arial"/>
                <w:sz w:val="24"/>
                <w:szCs w:val="24"/>
              </w:rPr>
            </w:pPr>
          </w:p>
        </w:tc>
        <w:tc>
          <w:tcPr>
            <w:tcW w:w="1800" w:type="dxa"/>
          </w:tcPr>
          <w:p w:rsidR="003D5EAB" w:rsidRPr="001368FE" w:rsidRDefault="003D5EAB" w:rsidP="000B38A9">
            <w:pPr>
              <w:spacing w:after="0" w:line="240" w:lineRule="auto"/>
              <w:rPr>
                <w:rFonts w:ascii="Arial" w:eastAsia="Times New Roman" w:hAnsi="Arial" w:cs="Arial"/>
                <w:sz w:val="24"/>
                <w:szCs w:val="24"/>
              </w:rPr>
            </w:pPr>
          </w:p>
        </w:tc>
        <w:tc>
          <w:tcPr>
            <w:tcW w:w="1620" w:type="dxa"/>
          </w:tcPr>
          <w:p w:rsidR="003D5EAB" w:rsidRPr="001368FE" w:rsidRDefault="003D5EAB" w:rsidP="000B38A9">
            <w:pPr>
              <w:spacing w:after="0" w:line="240" w:lineRule="auto"/>
              <w:rPr>
                <w:rFonts w:ascii="Arial" w:eastAsia="Times New Roman" w:hAnsi="Arial" w:cs="Arial"/>
                <w:sz w:val="24"/>
                <w:szCs w:val="24"/>
              </w:rPr>
            </w:pPr>
          </w:p>
        </w:tc>
      </w:tr>
      <w:tr w:rsidR="003D5EAB" w:rsidRPr="00B0427E" w:rsidTr="000B38A9">
        <w:tc>
          <w:tcPr>
            <w:tcW w:w="1620" w:type="dxa"/>
          </w:tcPr>
          <w:p w:rsidR="003D5EAB" w:rsidRPr="001368FE" w:rsidRDefault="003D5EAB" w:rsidP="000B38A9">
            <w:pPr>
              <w:spacing w:after="0" w:line="240" w:lineRule="auto"/>
              <w:rPr>
                <w:rFonts w:ascii="Arial" w:eastAsia="Times New Roman" w:hAnsi="Arial" w:cs="Arial"/>
                <w:sz w:val="24"/>
                <w:szCs w:val="24"/>
              </w:rPr>
            </w:pPr>
          </w:p>
        </w:tc>
        <w:tc>
          <w:tcPr>
            <w:tcW w:w="1620" w:type="dxa"/>
          </w:tcPr>
          <w:p w:rsidR="003D5EAB" w:rsidRPr="001368FE" w:rsidRDefault="003D5EAB" w:rsidP="000B38A9">
            <w:pPr>
              <w:spacing w:after="0" w:line="240" w:lineRule="auto"/>
              <w:rPr>
                <w:rFonts w:ascii="Arial" w:eastAsia="Times New Roman" w:hAnsi="Arial" w:cs="Arial"/>
                <w:sz w:val="24"/>
                <w:szCs w:val="24"/>
              </w:rPr>
            </w:pPr>
          </w:p>
        </w:tc>
        <w:tc>
          <w:tcPr>
            <w:tcW w:w="1440" w:type="dxa"/>
          </w:tcPr>
          <w:p w:rsidR="003D5EAB" w:rsidRPr="001368FE" w:rsidRDefault="003D5EAB" w:rsidP="000B38A9">
            <w:pPr>
              <w:spacing w:after="0" w:line="240" w:lineRule="auto"/>
              <w:rPr>
                <w:rFonts w:ascii="Arial" w:eastAsia="Times New Roman" w:hAnsi="Arial" w:cs="Arial"/>
                <w:sz w:val="24"/>
                <w:szCs w:val="24"/>
              </w:rPr>
            </w:pPr>
          </w:p>
        </w:tc>
        <w:tc>
          <w:tcPr>
            <w:tcW w:w="1800" w:type="dxa"/>
          </w:tcPr>
          <w:p w:rsidR="003D5EAB" w:rsidRPr="001368FE" w:rsidRDefault="003D5EAB" w:rsidP="000B38A9">
            <w:pPr>
              <w:spacing w:after="0" w:line="240" w:lineRule="auto"/>
              <w:rPr>
                <w:rFonts w:ascii="Arial" w:eastAsia="Times New Roman" w:hAnsi="Arial" w:cs="Arial"/>
                <w:sz w:val="24"/>
                <w:szCs w:val="24"/>
              </w:rPr>
            </w:pPr>
          </w:p>
        </w:tc>
        <w:tc>
          <w:tcPr>
            <w:tcW w:w="1620" w:type="dxa"/>
          </w:tcPr>
          <w:p w:rsidR="003D5EAB" w:rsidRPr="001368FE" w:rsidRDefault="003D5EAB" w:rsidP="000B38A9">
            <w:pPr>
              <w:spacing w:after="0" w:line="240" w:lineRule="auto"/>
              <w:rPr>
                <w:rFonts w:ascii="Arial" w:eastAsia="Times New Roman" w:hAnsi="Arial" w:cs="Arial"/>
                <w:sz w:val="24"/>
                <w:szCs w:val="24"/>
              </w:rPr>
            </w:pPr>
          </w:p>
        </w:tc>
      </w:tr>
      <w:tr w:rsidR="003D5EAB" w:rsidRPr="00B0427E" w:rsidTr="000B38A9">
        <w:tc>
          <w:tcPr>
            <w:tcW w:w="1620" w:type="dxa"/>
          </w:tcPr>
          <w:p w:rsidR="003D5EAB" w:rsidRPr="001368FE" w:rsidRDefault="003D5EAB" w:rsidP="000B38A9">
            <w:pPr>
              <w:spacing w:after="0" w:line="240" w:lineRule="auto"/>
              <w:rPr>
                <w:rFonts w:ascii="Arial" w:eastAsia="Times New Roman" w:hAnsi="Arial" w:cs="Arial"/>
                <w:sz w:val="24"/>
                <w:szCs w:val="24"/>
              </w:rPr>
            </w:pPr>
          </w:p>
        </w:tc>
        <w:tc>
          <w:tcPr>
            <w:tcW w:w="1620" w:type="dxa"/>
          </w:tcPr>
          <w:p w:rsidR="003D5EAB" w:rsidRPr="001368FE" w:rsidRDefault="003D5EAB" w:rsidP="000B38A9">
            <w:pPr>
              <w:spacing w:after="0" w:line="240" w:lineRule="auto"/>
              <w:rPr>
                <w:rFonts w:ascii="Arial" w:eastAsia="Times New Roman" w:hAnsi="Arial" w:cs="Arial"/>
                <w:sz w:val="24"/>
                <w:szCs w:val="24"/>
              </w:rPr>
            </w:pPr>
          </w:p>
        </w:tc>
        <w:tc>
          <w:tcPr>
            <w:tcW w:w="1440" w:type="dxa"/>
          </w:tcPr>
          <w:p w:rsidR="003D5EAB" w:rsidRPr="001368FE" w:rsidRDefault="003D5EAB" w:rsidP="000B38A9">
            <w:pPr>
              <w:spacing w:after="0" w:line="240" w:lineRule="auto"/>
              <w:rPr>
                <w:rFonts w:ascii="Arial" w:eastAsia="Times New Roman" w:hAnsi="Arial" w:cs="Arial"/>
                <w:sz w:val="24"/>
                <w:szCs w:val="24"/>
              </w:rPr>
            </w:pPr>
          </w:p>
        </w:tc>
        <w:tc>
          <w:tcPr>
            <w:tcW w:w="1800" w:type="dxa"/>
          </w:tcPr>
          <w:p w:rsidR="003D5EAB" w:rsidRPr="001368FE" w:rsidRDefault="003D5EAB" w:rsidP="000B38A9">
            <w:pPr>
              <w:spacing w:after="0" w:line="240" w:lineRule="auto"/>
              <w:rPr>
                <w:rFonts w:ascii="Arial" w:eastAsia="Times New Roman" w:hAnsi="Arial" w:cs="Arial"/>
                <w:sz w:val="24"/>
                <w:szCs w:val="24"/>
              </w:rPr>
            </w:pPr>
          </w:p>
        </w:tc>
        <w:tc>
          <w:tcPr>
            <w:tcW w:w="1620" w:type="dxa"/>
            <w:tcBorders>
              <w:bottom w:val="single" w:sz="18" w:space="0" w:color="auto"/>
            </w:tcBorders>
          </w:tcPr>
          <w:p w:rsidR="003D5EAB" w:rsidRPr="001368FE" w:rsidRDefault="003D5EAB" w:rsidP="000B38A9">
            <w:pPr>
              <w:spacing w:after="0" w:line="240" w:lineRule="auto"/>
              <w:rPr>
                <w:rFonts w:ascii="Arial" w:eastAsia="Times New Roman" w:hAnsi="Arial" w:cs="Arial"/>
                <w:sz w:val="24"/>
                <w:szCs w:val="24"/>
              </w:rPr>
            </w:pPr>
          </w:p>
        </w:tc>
      </w:tr>
      <w:tr w:rsidR="003D5EAB" w:rsidRPr="00B0427E" w:rsidTr="000B38A9">
        <w:trPr>
          <w:gridBefore w:val="1"/>
        </w:trPr>
        <w:tc>
          <w:tcPr>
            <w:tcW w:w="4140" w:type="dxa"/>
            <w:gridSpan w:val="3"/>
            <w:tcBorders>
              <w:right w:val="single" w:sz="4" w:space="0" w:color="auto"/>
            </w:tcBorders>
          </w:tcPr>
          <w:p w:rsidR="003D5EAB" w:rsidRPr="001368FE" w:rsidRDefault="003D5EAB" w:rsidP="000B38A9">
            <w:pPr>
              <w:spacing w:after="0" w:line="240" w:lineRule="auto"/>
              <w:jc w:val="right"/>
              <w:rPr>
                <w:rFonts w:ascii="Arial" w:eastAsia="Times New Roman" w:hAnsi="Arial" w:cs="Arial"/>
                <w:sz w:val="20"/>
                <w:szCs w:val="20"/>
              </w:rPr>
            </w:pPr>
            <w:r w:rsidRPr="001368FE">
              <w:rPr>
                <w:rFonts w:ascii="Arial" w:eastAsia="Times New Roman" w:hAnsi="Arial" w:cs="Arial"/>
                <w:sz w:val="20"/>
                <w:szCs w:val="20"/>
              </w:rPr>
              <w:t>Total AEUs for the operation</w:t>
            </w:r>
          </w:p>
        </w:tc>
        <w:tc>
          <w:tcPr>
            <w:tcW w:w="1620" w:type="dxa"/>
            <w:tcBorders>
              <w:top w:val="single" w:sz="18" w:space="0" w:color="auto"/>
              <w:left w:val="single" w:sz="4" w:space="0" w:color="auto"/>
              <w:bottom w:val="single" w:sz="18" w:space="0" w:color="auto"/>
              <w:right w:val="single" w:sz="4" w:space="0" w:color="auto"/>
            </w:tcBorders>
          </w:tcPr>
          <w:p w:rsidR="003D5EAB" w:rsidRPr="001368FE" w:rsidRDefault="003D5EAB" w:rsidP="000B38A9">
            <w:pPr>
              <w:spacing w:after="0" w:line="240" w:lineRule="auto"/>
              <w:rPr>
                <w:rFonts w:ascii="Arial" w:eastAsia="Times New Roman" w:hAnsi="Arial" w:cs="Arial"/>
                <w:sz w:val="24"/>
                <w:szCs w:val="24"/>
              </w:rPr>
            </w:pPr>
          </w:p>
        </w:tc>
      </w:tr>
      <w:tr w:rsidR="003D5EAB" w:rsidRPr="00B0427E" w:rsidTr="000B38A9">
        <w:trPr>
          <w:gridBefore w:val="1"/>
        </w:trPr>
        <w:tc>
          <w:tcPr>
            <w:tcW w:w="4140" w:type="dxa"/>
            <w:gridSpan w:val="3"/>
            <w:tcBorders>
              <w:right w:val="single" w:sz="4" w:space="0" w:color="auto"/>
            </w:tcBorders>
          </w:tcPr>
          <w:p w:rsidR="003D5EAB" w:rsidRPr="001368FE" w:rsidRDefault="003D5EAB" w:rsidP="000B38A9">
            <w:pPr>
              <w:spacing w:after="0" w:line="240" w:lineRule="auto"/>
              <w:jc w:val="right"/>
              <w:rPr>
                <w:rFonts w:ascii="Arial" w:eastAsia="Times New Roman" w:hAnsi="Arial" w:cs="Arial"/>
                <w:sz w:val="20"/>
                <w:szCs w:val="20"/>
              </w:rPr>
            </w:pPr>
            <w:r w:rsidRPr="001368FE">
              <w:rPr>
                <w:rFonts w:ascii="Arial" w:eastAsia="Times New Roman" w:hAnsi="Arial" w:cs="Arial"/>
                <w:sz w:val="20"/>
                <w:szCs w:val="20"/>
              </w:rPr>
              <w:t xml:space="preserve">Total acres of cropland, </w:t>
            </w:r>
            <w:proofErr w:type="spellStart"/>
            <w:r w:rsidRPr="001368FE">
              <w:rPr>
                <w:rFonts w:ascii="Arial" w:eastAsia="Times New Roman" w:hAnsi="Arial" w:cs="Arial"/>
                <w:sz w:val="20"/>
                <w:szCs w:val="20"/>
              </w:rPr>
              <w:t>hayland</w:t>
            </w:r>
            <w:proofErr w:type="spellEnd"/>
            <w:r w:rsidRPr="001368FE">
              <w:rPr>
                <w:rFonts w:ascii="Arial" w:eastAsia="Times New Roman" w:hAnsi="Arial" w:cs="Arial"/>
                <w:sz w:val="20"/>
                <w:szCs w:val="20"/>
              </w:rPr>
              <w:t xml:space="preserve"> and pastureland </w:t>
            </w:r>
          </w:p>
        </w:tc>
        <w:tc>
          <w:tcPr>
            <w:tcW w:w="1620" w:type="dxa"/>
            <w:tcBorders>
              <w:top w:val="single" w:sz="18" w:space="0" w:color="auto"/>
              <w:left w:val="single" w:sz="4" w:space="0" w:color="auto"/>
              <w:bottom w:val="single" w:sz="18" w:space="0" w:color="auto"/>
              <w:right w:val="single" w:sz="4" w:space="0" w:color="auto"/>
            </w:tcBorders>
          </w:tcPr>
          <w:p w:rsidR="003D5EAB" w:rsidRPr="001368FE" w:rsidRDefault="003D5EAB" w:rsidP="000B38A9">
            <w:pPr>
              <w:spacing w:after="0" w:line="240" w:lineRule="auto"/>
              <w:rPr>
                <w:rFonts w:ascii="Arial" w:eastAsia="Times New Roman" w:hAnsi="Arial" w:cs="Arial"/>
                <w:sz w:val="24"/>
                <w:szCs w:val="24"/>
              </w:rPr>
            </w:pPr>
          </w:p>
        </w:tc>
      </w:tr>
      <w:tr w:rsidR="003D5EAB" w:rsidRPr="00B0427E" w:rsidTr="000B38A9">
        <w:trPr>
          <w:gridBefore w:val="1"/>
        </w:trPr>
        <w:tc>
          <w:tcPr>
            <w:tcW w:w="4140" w:type="dxa"/>
            <w:gridSpan w:val="3"/>
          </w:tcPr>
          <w:p w:rsidR="003D5EAB" w:rsidRPr="001368FE" w:rsidRDefault="003D5EAB" w:rsidP="000B38A9">
            <w:pPr>
              <w:spacing w:after="0" w:line="240" w:lineRule="auto"/>
              <w:jc w:val="right"/>
              <w:rPr>
                <w:rFonts w:ascii="Arial" w:eastAsia="Times New Roman" w:hAnsi="Arial" w:cs="Arial"/>
                <w:b/>
                <w:sz w:val="24"/>
                <w:szCs w:val="24"/>
              </w:rPr>
            </w:pPr>
            <w:r w:rsidRPr="001368FE">
              <w:rPr>
                <w:rFonts w:ascii="Arial" w:eastAsia="Times New Roman" w:hAnsi="Arial" w:cs="Arial"/>
                <w:b/>
                <w:sz w:val="24"/>
                <w:szCs w:val="24"/>
              </w:rPr>
              <w:t>AEUs per acre</w:t>
            </w:r>
          </w:p>
        </w:tc>
        <w:tc>
          <w:tcPr>
            <w:tcW w:w="1620" w:type="dxa"/>
            <w:tcBorders>
              <w:top w:val="single" w:sz="18" w:space="0" w:color="auto"/>
            </w:tcBorders>
          </w:tcPr>
          <w:p w:rsidR="003D5EAB" w:rsidRPr="001368FE" w:rsidRDefault="003D5EAB" w:rsidP="000B38A9">
            <w:pPr>
              <w:spacing w:after="0" w:line="240" w:lineRule="auto"/>
              <w:rPr>
                <w:rFonts w:ascii="Arial" w:eastAsia="Times New Roman" w:hAnsi="Arial" w:cs="Arial"/>
                <w:sz w:val="24"/>
                <w:szCs w:val="24"/>
              </w:rPr>
            </w:pPr>
          </w:p>
        </w:tc>
      </w:tr>
    </w:tbl>
    <w:p w:rsidR="003D5EAB" w:rsidRPr="001368FE" w:rsidRDefault="003D5EAB" w:rsidP="003D5EAB">
      <w:pPr>
        <w:spacing w:after="0" w:line="240" w:lineRule="auto"/>
        <w:ind w:firstLine="720"/>
        <w:rPr>
          <w:rFonts w:ascii="Arial" w:eastAsia="Times New Roman" w:hAnsi="Arial" w:cs="Arial"/>
          <w:sz w:val="24"/>
          <w:szCs w:val="24"/>
        </w:rPr>
      </w:pPr>
      <w:r w:rsidRPr="001368FE">
        <w:rPr>
          <w:rFonts w:ascii="Arial" w:eastAsia="Times New Roman" w:hAnsi="Arial" w:cs="Arial"/>
          <w:sz w:val="24"/>
          <w:szCs w:val="24"/>
        </w:rPr>
        <w:lastRenderedPageBreak/>
        <w:t xml:space="preserve">Please feel free to contact me if I can be of any assistance in helping you understand or comply with your manure management planning obligations.  Implementing a proper Manure Management Plan is an important part of any farm’s operation as they handle or apply manure.  These plans help protect animal health, improve animal performance and productivity, improve crop productivity, maintain good soil health, maintain a clean environment and enhance good neighbor relations.   </w:t>
      </w: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ind w:left="4320" w:firstLine="720"/>
        <w:rPr>
          <w:rFonts w:ascii="Arial" w:eastAsia="Times New Roman" w:hAnsi="Arial" w:cs="Arial"/>
          <w:sz w:val="24"/>
          <w:szCs w:val="24"/>
        </w:rPr>
      </w:pPr>
      <w:r w:rsidRPr="001368FE">
        <w:rPr>
          <w:rFonts w:ascii="Arial" w:eastAsia="Times New Roman" w:hAnsi="Arial" w:cs="Arial"/>
          <w:sz w:val="24"/>
          <w:szCs w:val="24"/>
        </w:rPr>
        <w:t>Sincerely,</w:t>
      </w:r>
    </w:p>
    <w:p w:rsidR="003D5EAB" w:rsidRPr="001368FE" w:rsidRDefault="003D5EAB" w:rsidP="003D5EAB">
      <w:pPr>
        <w:spacing w:after="0" w:line="240" w:lineRule="auto"/>
        <w:ind w:left="4320" w:firstLine="720"/>
        <w:rPr>
          <w:rFonts w:ascii="Arial" w:eastAsia="Times New Roman" w:hAnsi="Arial" w:cs="Arial"/>
          <w:sz w:val="24"/>
          <w:szCs w:val="24"/>
        </w:rPr>
      </w:pPr>
    </w:p>
    <w:p w:rsidR="003D5EAB" w:rsidRPr="001368FE" w:rsidRDefault="003D5EAB" w:rsidP="003D5EAB">
      <w:pPr>
        <w:spacing w:after="0" w:line="240" w:lineRule="auto"/>
        <w:ind w:left="4320" w:firstLine="720"/>
        <w:rPr>
          <w:rFonts w:ascii="Arial" w:eastAsia="Times New Roman" w:hAnsi="Arial" w:cs="Arial"/>
          <w:sz w:val="24"/>
          <w:szCs w:val="24"/>
        </w:rPr>
      </w:pPr>
    </w:p>
    <w:p w:rsidR="003D5EAB" w:rsidRPr="001368FE" w:rsidRDefault="003D5EAB" w:rsidP="003D5EAB">
      <w:pPr>
        <w:spacing w:after="0" w:line="240" w:lineRule="auto"/>
        <w:ind w:left="4320" w:firstLine="720"/>
        <w:rPr>
          <w:rFonts w:ascii="Arial" w:eastAsia="Times New Roman" w:hAnsi="Arial" w:cs="Arial"/>
          <w:i/>
          <w:sz w:val="24"/>
          <w:szCs w:val="24"/>
        </w:rPr>
      </w:pPr>
      <w:r w:rsidRPr="001368FE">
        <w:rPr>
          <w:rFonts w:ascii="Arial" w:eastAsia="Times New Roman" w:hAnsi="Arial" w:cs="Arial"/>
          <w:i/>
          <w:sz w:val="24"/>
          <w:szCs w:val="24"/>
        </w:rPr>
        <w:t>NM Staff Person</w:t>
      </w: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sz w:val="24"/>
          <w:szCs w:val="24"/>
        </w:rPr>
      </w:pPr>
      <w:r w:rsidRPr="001368FE">
        <w:rPr>
          <w:rFonts w:ascii="Arial" w:eastAsia="Times New Roman" w:hAnsi="Arial" w:cs="Arial"/>
          <w:sz w:val="24"/>
          <w:szCs w:val="24"/>
        </w:rPr>
        <w:t>Enclosure:  DEP Manure Management Manual and guidance</w:t>
      </w: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sz w:val="24"/>
          <w:szCs w:val="24"/>
        </w:rPr>
      </w:pPr>
      <w:r w:rsidRPr="001368FE">
        <w:rPr>
          <w:rFonts w:ascii="Arial" w:eastAsia="Times New Roman" w:hAnsi="Arial" w:cs="Arial"/>
          <w:sz w:val="24"/>
          <w:szCs w:val="24"/>
        </w:rPr>
        <w:t>Cc: File</w:t>
      </w:r>
    </w:p>
    <w:p w:rsidR="003D5EAB" w:rsidRPr="001368FE" w:rsidRDefault="003D5EAB" w:rsidP="003D5EAB">
      <w:pPr>
        <w:spacing w:after="0" w:line="240" w:lineRule="auto"/>
        <w:rPr>
          <w:rFonts w:ascii="Arial" w:eastAsia="Times New Roman" w:hAnsi="Arial" w:cs="Arial"/>
          <w:sz w:val="24"/>
          <w:szCs w:val="24"/>
        </w:rPr>
      </w:pPr>
    </w:p>
    <w:p w:rsidR="003D5EAB" w:rsidRPr="001368FE" w:rsidRDefault="003D5EAB" w:rsidP="003D5EAB">
      <w:pPr>
        <w:spacing w:after="0" w:line="240" w:lineRule="auto"/>
        <w:rPr>
          <w:rFonts w:ascii="Arial" w:eastAsia="Times New Roman" w:hAnsi="Arial" w:cs="Arial"/>
          <w:i/>
          <w:sz w:val="24"/>
          <w:szCs w:val="24"/>
        </w:rPr>
      </w:pPr>
      <w:r w:rsidRPr="001368FE">
        <w:rPr>
          <w:rFonts w:ascii="Arial" w:eastAsia="Times New Roman" w:hAnsi="Arial" w:cs="Arial"/>
          <w:i/>
          <w:sz w:val="24"/>
          <w:szCs w:val="24"/>
          <w:u w:val="single"/>
        </w:rPr>
        <w:t>Date</w:t>
      </w:r>
      <w:r w:rsidRPr="001368FE">
        <w:rPr>
          <w:rFonts w:ascii="Arial" w:eastAsia="Times New Roman" w:hAnsi="Arial" w:cs="Arial"/>
          <w:i/>
          <w:sz w:val="24"/>
          <w:szCs w:val="24"/>
          <w:u w:val="single"/>
          <w:vertAlign w:val="superscript"/>
        </w:rPr>
        <w:t>1</w:t>
      </w:r>
      <w:r w:rsidRPr="001368FE">
        <w:rPr>
          <w:rFonts w:ascii="Arial" w:eastAsia="Times New Roman" w:hAnsi="Arial" w:cs="Arial"/>
          <w:i/>
          <w:sz w:val="24"/>
          <w:szCs w:val="24"/>
        </w:rPr>
        <w:t xml:space="preserve"> = date you talked to the farmer to determine his animal density</w:t>
      </w:r>
    </w:p>
    <w:p w:rsidR="003D5EAB" w:rsidRPr="001368FE" w:rsidRDefault="003D5EAB" w:rsidP="003D5EAB">
      <w:pPr>
        <w:spacing w:after="0" w:line="240" w:lineRule="auto"/>
        <w:rPr>
          <w:rFonts w:ascii="Arial" w:eastAsia="Times New Roman" w:hAnsi="Arial" w:cs="Arial"/>
          <w:i/>
          <w:sz w:val="24"/>
          <w:szCs w:val="24"/>
        </w:rPr>
      </w:pPr>
      <w:r w:rsidRPr="001368FE">
        <w:rPr>
          <w:rFonts w:ascii="Arial" w:eastAsia="Times New Roman" w:hAnsi="Arial" w:cs="Arial"/>
          <w:i/>
          <w:sz w:val="24"/>
          <w:szCs w:val="24"/>
          <w:u w:val="single"/>
        </w:rPr>
        <w:t>Address</w:t>
      </w:r>
      <w:r w:rsidRPr="001368FE">
        <w:rPr>
          <w:rFonts w:ascii="Arial" w:eastAsia="Times New Roman" w:hAnsi="Arial" w:cs="Arial"/>
          <w:i/>
          <w:sz w:val="24"/>
          <w:szCs w:val="24"/>
          <w:u w:val="single"/>
          <w:vertAlign w:val="superscript"/>
        </w:rPr>
        <w:t>2</w:t>
      </w:r>
      <w:r w:rsidRPr="001368FE">
        <w:rPr>
          <w:rFonts w:ascii="Arial" w:eastAsia="Times New Roman" w:hAnsi="Arial" w:cs="Arial"/>
          <w:i/>
          <w:sz w:val="24"/>
          <w:szCs w:val="24"/>
        </w:rPr>
        <w:t xml:space="preserve"> = address of the farm in question</w:t>
      </w:r>
    </w:p>
    <w:p w:rsidR="003D5EAB" w:rsidRPr="001368FE" w:rsidRDefault="003D5EAB" w:rsidP="003D5EAB">
      <w:pPr>
        <w:spacing w:after="0" w:line="240" w:lineRule="auto"/>
        <w:rPr>
          <w:rFonts w:ascii="Arial" w:eastAsia="Times New Roman" w:hAnsi="Arial" w:cs="Arial"/>
          <w:i/>
          <w:sz w:val="24"/>
          <w:szCs w:val="24"/>
        </w:rPr>
      </w:pPr>
      <w:r w:rsidRPr="001368FE">
        <w:rPr>
          <w:rFonts w:ascii="Arial" w:eastAsia="Times New Roman" w:hAnsi="Arial" w:cs="Arial"/>
          <w:i/>
          <w:sz w:val="24"/>
          <w:szCs w:val="24"/>
          <w:u w:val="single"/>
        </w:rPr>
        <w:t>County</w:t>
      </w:r>
      <w:r w:rsidRPr="001368FE">
        <w:rPr>
          <w:rFonts w:ascii="Arial" w:eastAsia="Times New Roman" w:hAnsi="Arial" w:cs="Arial"/>
          <w:i/>
          <w:sz w:val="24"/>
          <w:szCs w:val="24"/>
          <w:u w:val="single"/>
          <w:vertAlign w:val="superscript"/>
        </w:rPr>
        <w:t>3</w:t>
      </w:r>
      <w:r w:rsidRPr="001368FE">
        <w:rPr>
          <w:rFonts w:ascii="Arial" w:eastAsia="Times New Roman" w:hAnsi="Arial" w:cs="Arial"/>
          <w:i/>
          <w:sz w:val="24"/>
          <w:szCs w:val="24"/>
        </w:rPr>
        <w:t xml:space="preserve"> = Your county name</w:t>
      </w:r>
    </w:p>
    <w:p w:rsidR="003D5EAB" w:rsidRPr="00B0427E"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D5EAB" w:rsidRDefault="003D5EAB" w:rsidP="003D5EAB">
      <w:pPr>
        <w:spacing w:after="0" w:line="240" w:lineRule="auto"/>
        <w:rPr>
          <w:rFonts w:ascii="Arial" w:eastAsia="Times New Roman" w:hAnsi="Arial" w:cs="Arial"/>
          <w:b/>
          <w:sz w:val="24"/>
          <w:szCs w:val="24"/>
        </w:rPr>
      </w:pPr>
    </w:p>
    <w:p w:rsidR="003A0F18" w:rsidRDefault="003A0F18"/>
    <w:sectPr w:rsidR="003A0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AB"/>
    <w:rsid w:val="003A0F18"/>
    <w:rsid w:val="003D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3E01"/>
  <w15:chartTrackingRefBased/>
  <w15:docId w15:val="{FA24481A-82B5-42DC-98EA-FB5AAABD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5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2017-04-21T13:04:00Z</dcterms:created>
  <dcterms:modified xsi:type="dcterms:W3CDTF">2017-04-21T13:09:00Z</dcterms:modified>
</cp:coreProperties>
</file>