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5A9D4" w14:textId="77777777" w:rsidR="00A121EC" w:rsidRPr="008005F0" w:rsidRDefault="00A121EC" w:rsidP="00A121EC">
      <w:pPr>
        <w:jc w:val="center"/>
        <w:rPr>
          <w:rFonts w:ascii="Arial" w:hAnsi="Arial" w:cs="Arial"/>
          <w:b/>
          <w:sz w:val="32"/>
          <w:szCs w:val="32"/>
        </w:rPr>
      </w:pPr>
      <w:r w:rsidRPr="008005F0">
        <w:rPr>
          <w:rFonts w:ascii="Arial" w:hAnsi="Arial" w:cs="Arial"/>
          <w:b/>
          <w:sz w:val="32"/>
          <w:szCs w:val="32"/>
        </w:rPr>
        <w:t>Manure Export Sheet</w:t>
      </w:r>
    </w:p>
    <w:p w14:paraId="5A70FFCF" w14:textId="77777777" w:rsidR="00A121EC" w:rsidRPr="008005F0" w:rsidRDefault="00A121EC" w:rsidP="00A121EC">
      <w:pPr>
        <w:jc w:val="center"/>
        <w:rPr>
          <w:rFonts w:ascii="Arial" w:hAnsi="Arial" w:cs="Arial"/>
        </w:rPr>
      </w:pPr>
    </w:p>
    <w:p w14:paraId="3C128137" w14:textId="77777777" w:rsidR="00A121EC" w:rsidRPr="008005F0" w:rsidRDefault="00A121EC" w:rsidP="00A121EC">
      <w:pPr>
        <w:jc w:val="center"/>
        <w:rPr>
          <w:rFonts w:ascii="Arial" w:hAnsi="Arial" w:cs="Arial"/>
          <w:b/>
        </w:rPr>
      </w:pPr>
      <w:r w:rsidRPr="008005F0">
        <w:rPr>
          <w:rFonts w:ascii="Arial" w:hAnsi="Arial" w:cs="Arial"/>
          <w:b/>
        </w:rPr>
        <w:t>Section 1</w:t>
      </w:r>
    </w:p>
    <w:p w14:paraId="2CF3ECBB" w14:textId="77777777" w:rsidR="00A121EC" w:rsidRPr="008005F0" w:rsidRDefault="00A121EC" w:rsidP="00A121EC">
      <w:pPr>
        <w:jc w:val="center"/>
        <w:rPr>
          <w:rFonts w:ascii="Arial" w:hAnsi="Arial" w:cs="Arial"/>
        </w:rPr>
      </w:pPr>
    </w:p>
    <w:p w14:paraId="24CD7BEE" w14:textId="77777777" w:rsidR="00A121EC" w:rsidRPr="008005F0" w:rsidRDefault="00A121EC" w:rsidP="00A121EC">
      <w:pPr>
        <w:tabs>
          <w:tab w:val="left" w:pos="4320"/>
          <w:tab w:val="left" w:pos="9360"/>
        </w:tabs>
        <w:spacing w:line="360" w:lineRule="auto"/>
        <w:rPr>
          <w:rFonts w:ascii="Arial" w:hAnsi="Arial" w:cs="Arial"/>
        </w:rPr>
      </w:pPr>
      <w:r w:rsidRPr="008005F0">
        <w:rPr>
          <w:rFonts w:ascii="Arial" w:hAnsi="Arial" w:cs="Arial"/>
        </w:rPr>
        <w:t>Name of Operation Exporting Manure</w:t>
      </w:r>
      <w:r w:rsidRPr="008005F0">
        <w:rPr>
          <w:rFonts w:ascii="Arial" w:hAnsi="Arial" w:cs="Arial"/>
        </w:rPr>
        <w:tab/>
      </w:r>
      <w:r w:rsidRPr="008005F0">
        <w:rPr>
          <w:rFonts w:ascii="Arial" w:hAnsi="Arial" w:cs="Arial"/>
          <w:u w:val="single"/>
        </w:rPr>
        <w:tab/>
      </w:r>
    </w:p>
    <w:p w14:paraId="7A182390" w14:textId="77777777" w:rsidR="00A121EC" w:rsidRPr="008005F0" w:rsidRDefault="00A121EC" w:rsidP="00A121EC">
      <w:pPr>
        <w:tabs>
          <w:tab w:val="left" w:pos="4320"/>
          <w:tab w:val="left" w:pos="9360"/>
        </w:tabs>
        <w:spacing w:line="360" w:lineRule="auto"/>
        <w:rPr>
          <w:rFonts w:ascii="Arial" w:hAnsi="Arial" w:cs="Arial"/>
        </w:rPr>
      </w:pPr>
      <w:r w:rsidRPr="008005F0">
        <w:rPr>
          <w:rFonts w:ascii="Arial" w:hAnsi="Arial" w:cs="Arial"/>
        </w:rPr>
        <w:t>Name of Manure Importer/Broker</w:t>
      </w:r>
      <w:r w:rsidRPr="008005F0">
        <w:rPr>
          <w:rFonts w:ascii="Arial" w:hAnsi="Arial" w:cs="Arial"/>
        </w:rPr>
        <w:tab/>
      </w:r>
      <w:r w:rsidRPr="008005F0">
        <w:rPr>
          <w:rFonts w:ascii="Arial" w:hAnsi="Arial" w:cs="Arial"/>
          <w:u w:val="single"/>
        </w:rPr>
        <w:tab/>
      </w:r>
    </w:p>
    <w:p w14:paraId="0B193DCE" w14:textId="77777777" w:rsidR="00A121EC" w:rsidRPr="008005F0" w:rsidRDefault="00A121EC" w:rsidP="00A121EC">
      <w:pPr>
        <w:tabs>
          <w:tab w:val="left" w:pos="4320"/>
          <w:tab w:val="left" w:pos="9360"/>
        </w:tabs>
        <w:spacing w:line="360" w:lineRule="auto"/>
        <w:rPr>
          <w:rFonts w:ascii="Arial" w:hAnsi="Arial" w:cs="Arial"/>
        </w:rPr>
      </w:pPr>
      <w:r w:rsidRPr="008005F0">
        <w:rPr>
          <w:rFonts w:ascii="Arial" w:hAnsi="Arial" w:cs="Arial"/>
        </w:rPr>
        <w:t>Address of Importer/Broker</w:t>
      </w:r>
      <w:r w:rsidRPr="008005F0">
        <w:rPr>
          <w:rFonts w:ascii="Arial" w:hAnsi="Arial" w:cs="Arial"/>
        </w:rPr>
        <w:tab/>
      </w:r>
      <w:r w:rsidRPr="008005F0">
        <w:rPr>
          <w:rFonts w:ascii="Arial" w:hAnsi="Arial" w:cs="Arial"/>
          <w:u w:val="single"/>
        </w:rPr>
        <w:tab/>
      </w:r>
    </w:p>
    <w:p w14:paraId="50979986" w14:textId="01A662FA" w:rsidR="00A121EC" w:rsidRPr="008005F0" w:rsidRDefault="00A121EC" w:rsidP="00A121EC">
      <w:pPr>
        <w:tabs>
          <w:tab w:val="left" w:pos="4320"/>
          <w:tab w:val="left" w:pos="9360"/>
        </w:tabs>
        <w:spacing w:line="360" w:lineRule="auto"/>
        <w:rPr>
          <w:rFonts w:ascii="Arial" w:hAnsi="Arial" w:cs="Arial"/>
        </w:rPr>
      </w:pPr>
      <w:r w:rsidRPr="008005F0">
        <w:rPr>
          <w:rFonts w:ascii="Arial" w:hAnsi="Arial" w:cs="Arial"/>
        </w:rPr>
        <w:tab/>
      </w:r>
      <w:r w:rsidRPr="008005F0">
        <w:rPr>
          <w:rFonts w:ascii="Arial" w:hAnsi="Arial" w:cs="Arial"/>
          <w:u w:val="single"/>
        </w:rPr>
        <w:tab/>
      </w:r>
    </w:p>
    <w:p w14:paraId="62E98012" w14:textId="77777777" w:rsidR="00A121EC" w:rsidRPr="008005F0" w:rsidRDefault="00A121EC" w:rsidP="00A121EC">
      <w:pPr>
        <w:tabs>
          <w:tab w:val="left" w:pos="4320"/>
          <w:tab w:val="left" w:pos="7200"/>
          <w:tab w:val="left" w:pos="9360"/>
        </w:tabs>
        <w:rPr>
          <w:rFonts w:ascii="Arial" w:hAnsi="Arial" w:cs="Arial"/>
        </w:rPr>
      </w:pPr>
      <w:r w:rsidRPr="008005F0">
        <w:rPr>
          <w:rFonts w:ascii="Arial" w:hAnsi="Arial" w:cs="Arial"/>
        </w:rPr>
        <w:tab/>
      </w:r>
      <w:smartTag w:uri="urn:schemas-microsoft-com:office:smarttags" w:element="place">
        <w:smartTag w:uri="urn:schemas-microsoft-com:office:smarttags" w:element="PlaceType">
          <w:r w:rsidRPr="008005F0">
            <w:rPr>
              <w:rFonts w:ascii="Arial" w:hAnsi="Arial" w:cs="Arial"/>
            </w:rPr>
            <w:t>County</w:t>
          </w:r>
        </w:smartTag>
        <w:r>
          <w:rPr>
            <w:rFonts w:ascii="Arial" w:hAnsi="Arial" w:cs="Arial"/>
          </w:rPr>
          <w:t xml:space="preserve"> </w:t>
        </w:r>
        <w:smartTag w:uri="urn:schemas-microsoft-com:office:smarttags" w:element="PlaceName">
          <w:r>
            <w:rPr>
              <w:rFonts w:ascii="Arial" w:hAnsi="Arial" w:cs="Arial"/>
            </w:rPr>
            <w:t>____________</w:t>
          </w:r>
        </w:smartTag>
        <w:r>
          <w:rPr>
            <w:rFonts w:ascii="Arial" w:hAnsi="Arial" w:cs="Arial"/>
          </w:rPr>
          <w:t xml:space="preserve"> </w:t>
        </w:r>
        <w:smartTag w:uri="urn:schemas-microsoft-com:office:smarttags" w:element="PlaceType">
          <w:r w:rsidRPr="008005F0">
            <w:rPr>
              <w:rFonts w:ascii="Arial" w:hAnsi="Arial" w:cs="Arial"/>
            </w:rPr>
            <w:t>Township</w:t>
          </w:r>
        </w:smartTag>
      </w:smartTag>
      <w:r>
        <w:rPr>
          <w:rFonts w:ascii="Arial" w:hAnsi="Arial" w:cs="Arial"/>
        </w:rPr>
        <w:t xml:space="preserve"> __________</w:t>
      </w:r>
    </w:p>
    <w:p w14:paraId="32E31CF0" w14:textId="77777777" w:rsidR="00A121EC" w:rsidRPr="008005F0" w:rsidRDefault="00A121EC" w:rsidP="00A121EC">
      <w:pPr>
        <w:rPr>
          <w:rFonts w:ascii="Arial" w:hAnsi="Arial" w:cs="Arial"/>
        </w:rPr>
      </w:pPr>
    </w:p>
    <w:p w14:paraId="4DD9FA54" w14:textId="77777777" w:rsidR="004C3C8F" w:rsidRDefault="004C3C8F" w:rsidP="004C3C8F">
      <w:pPr>
        <w:tabs>
          <w:tab w:val="left" w:pos="3600"/>
          <w:tab w:val="left" w:pos="8100"/>
        </w:tabs>
        <w:rPr>
          <w:rFonts w:ascii="Arial" w:hAnsi="Arial" w:cs="Arial"/>
        </w:rPr>
      </w:pPr>
      <w:r w:rsidRPr="008005F0">
        <w:rPr>
          <w:rFonts w:ascii="Arial" w:hAnsi="Arial" w:cs="Arial"/>
        </w:rPr>
        <w:t xml:space="preserve">Importer/Broker </w:t>
      </w:r>
      <w:r>
        <w:rPr>
          <w:rFonts w:ascii="Arial" w:hAnsi="Arial" w:cs="Arial"/>
        </w:rPr>
        <w:t>Certification #</w:t>
      </w:r>
      <w:r>
        <w:rPr>
          <w:rFonts w:ascii="Arial" w:hAnsi="Arial" w:cs="Arial"/>
        </w:rPr>
        <w:tab/>
        <w:t>________________________________</w:t>
      </w:r>
      <w:bookmarkStart w:id="0" w:name="_GoBack"/>
      <w:bookmarkEnd w:id="0"/>
    </w:p>
    <w:p w14:paraId="3E654BDF" w14:textId="77777777" w:rsidR="004C3C8F" w:rsidRDefault="004C3C8F" w:rsidP="00A121EC">
      <w:pPr>
        <w:tabs>
          <w:tab w:val="left" w:pos="3600"/>
          <w:tab w:val="left" w:pos="8100"/>
        </w:tabs>
        <w:rPr>
          <w:rFonts w:ascii="Arial" w:hAnsi="Arial" w:cs="Arial"/>
        </w:rPr>
      </w:pPr>
    </w:p>
    <w:p w14:paraId="4F1C7E4E" w14:textId="77777777" w:rsidR="00A121EC" w:rsidRPr="008005F0" w:rsidRDefault="00A121EC" w:rsidP="00A121EC">
      <w:pPr>
        <w:tabs>
          <w:tab w:val="left" w:pos="3600"/>
          <w:tab w:val="left" w:pos="8100"/>
        </w:tabs>
        <w:rPr>
          <w:rFonts w:ascii="Arial" w:hAnsi="Arial" w:cs="Arial"/>
        </w:rPr>
      </w:pPr>
      <w:r w:rsidRPr="008005F0">
        <w:rPr>
          <w:rFonts w:ascii="Arial" w:hAnsi="Arial" w:cs="Arial"/>
        </w:rPr>
        <w:t>Type of Manure Transferred</w:t>
      </w:r>
      <w:r w:rsidRPr="008005F0">
        <w:rPr>
          <w:rFonts w:ascii="Arial" w:hAnsi="Arial" w:cs="Arial"/>
        </w:rPr>
        <w:tab/>
      </w:r>
      <w:r>
        <w:rPr>
          <w:rFonts w:ascii="Arial" w:hAnsi="Arial" w:cs="Arial"/>
          <w:u w:val="single"/>
        </w:rPr>
        <w:t xml:space="preserve">_______ ________________________ </w:t>
      </w:r>
      <w:r w:rsidRPr="008005F0">
        <w:rPr>
          <w:rFonts w:ascii="Arial" w:hAnsi="Arial" w:cs="Arial"/>
        </w:rPr>
        <w:t>(animal type)</w:t>
      </w:r>
    </w:p>
    <w:p w14:paraId="13265D71" w14:textId="77777777" w:rsidR="00A121EC" w:rsidRPr="008005F0" w:rsidRDefault="00A121EC" w:rsidP="00A121EC">
      <w:pPr>
        <w:tabs>
          <w:tab w:val="left" w:pos="4320"/>
          <w:tab w:val="left" w:pos="8100"/>
          <w:tab w:val="left" w:pos="9360"/>
        </w:tabs>
        <w:rPr>
          <w:rFonts w:ascii="Arial" w:hAnsi="Arial" w:cs="Arial"/>
        </w:rPr>
      </w:pPr>
    </w:p>
    <w:p w14:paraId="41DB6921" w14:textId="77777777" w:rsidR="00A121EC" w:rsidRPr="008005F0" w:rsidRDefault="00A121EC" w:rsidP="00A121EC">
      <w:pPr>
        <w:tabs>
          <w:tab w:val="left" w:pos="5040"/>
          <w:tab w:val="left" w:pos="5760"/>
          <w:tab w:val="left" w:pos="9360"/>
        </w:tabs>
        <w:rPr>
          <w:rFonts w:ascii="Arial" w:hAnsi="Arial" w:cs="Arial"/>
        </w:rPr>
      </w:pPr>
      <w:r w:rsidRPr="008005F0">
        <w:rPr>
          <w:rFonts w:ascii="Arial" w:hAnsi="Arial" w:cs="Arial"/>
        </w:rPr>
        <w:t>Check here if manure will not be land applied</w:t>
      </w:r>
      <w:r w:rsidRPr="008005F0">
        <w:rPr>
          <w:rFonts w:ascii="Arial" w:hAnsi="Arial" w:cs="Arial"/>
        </w:rPr>
        <w:tab/>
      </w:r>
      <w:r w:rsidRPr="008005F0">
        <w:rPr>
          <w:rFonts w:cs="Arial"/>
          <w:b/>
        </w:rPr>
        <w:t></w:t>
      </w:r>
    </w:p>
    <w:p w14:paraId="195CEFDB" w14:textId="77777777" w:rsidR="00A121EC" w:rsidRPr="008005F0" w:rsidRDefault="00A121EC" w:rsidP="00A121EC">
      <w:pPr>
        <w:tabs>
          <w:tab w:val="left" w:pos="5040"/>
          <w:tab w:val="left" w:pos="5760"/>
          <w:tab w:val="left" w:pos="9360"/>
        </w:tabs>
        <w:rPr>
          <w:rFonts w:ascii="Arial" w:hAnsi="Arial" w:cs="Arial"/>
        </w:rPr>
      </w:pPr>
    </w:p>
    <w:p w14:paraId="1D6A685F" w14:textId="77777777" w:rsidR="00A121EC" w:rsidRPr="008005F0" w:rsidRDefault="00A121EC" w:rsidP="00A121EC">
      <w:pPr>
        <w:tabs>
          <w:tab w:val="left" w:pos="4320"/>
          <w:tab w:val="left" w:pos="5940"/>
          <w:tab w:val="left" w:pos="7920"/>
          <w:tab w:val="left" w:pos="9360"/>
        </w:tabs>
        <w:rPr>
          <w:rFonts w:ascii="Arial" w:hAnsi="Arial" w:cs="Arial"/>
        </w:rPr>
      </w:pPr>
      <w:r w:rsidRPr="008005F0">
        <w:rPr>
          <w:rFonts w:ascii="Arial" w:hAnsi="Arial" w:cs="Arial"/>
        </w:rPr>
        <w:t>Analysis of Manure             N: _____</w:t>
      </w:r>
      <w:r w:rsidRPr="008005F0">
        <w:rPr>
          <w:rFonts w:ascii="Arial" w:hAnsi="Arial" w:cs="Arial"/>
        </w:rPr>
        <w:tab/>
        <w:t>P</w:t>
      </w:r>
      <w:r w:rsidRPr="008005F0">
        <w:rPr>
          <w:rFonts w:ascii="Arial" w:hAnsi="Arial" w:cs="Arial"/>
          <w:vertAlign w:val="subscript"/>
        </w:rPr>
        <w:t>2</w:t>
      </w:r>
      <w:r w:rsidRPr="008005F0">
        <w:rPr>
          <w:rFonts w:ascii="Arial" w:hAnsi="Arial" w:cs="Arial"/>
        </w:rPr>
        <w:t>0</w:t>
      </w:r>
      <w:r w:rsidRPr="008005F0">
        <w:rPr>
          <w:rFonts w:ascii="Arial" w:hAnsi="Arial" w:cs="Arial"/>
          <w:vertAlign w:val="subscript"/>
        </w:rPr>
        <w:t>5</w:t>
      </w:r>
      <w:r w:rsidRPr="008005F0">
        <w:rPr>
          <w:rFonts w:ascii="Arial" w:hAnsi="Arial" w:cs="Arial"/>
        </w:rPr>
        <w:t>: _____</w:t>
      </w:r>
      <w:r w:rsidRPr="008005F0">
        <w:rPr>
          <w:rFonts w:ascii="Arial" w:hAnsi="Arial" w:cs="Arial"/>
        </w:rPr>
        <w:tab/>
        <w:t>K</w:t>
      </w:r>
      <w:r w:rsidRPr="008005F0">
        <w:rPr>
          <w:rFonts w:ascii="Arial" w:hAnsi="Arial" w:cs="Arial"/>
          <w:vertAlign w:val="subscript"/>
        </w:rPr>
        <w:t>2</w:t>
      </w:r>
      <w:r w:rsidRPr="008005F0">
        <w:rPr>
          <w:rFonts w:ascii="Arial" w:hAnsi="Arial" w:cs="Arial"/>
        </w:rPr>
        <w:t>O: _____</w:t>
      </w:r>
    </w:p>
    <w:p w14:paraId="1632C6C0" w14:textId="77777777" w:rsidR="00A121EC" w:rsidRPr="008005F0" w:rsidRDefault="00A121EC" w:rsidP="00A121EC">
      <w:pPr>
        <w:tabs>
          <w:tab w:val="left" w:pos="4320"/>
          <w:tab w:val="left" w:pos="5940"/>
          <w:tab w:val="left" w:pos="7920"/>
          <w:tab w:val="left" w:pos="9360"/>
        </w:tabs>
        <w:rPr>
          <w:rFonts w:ascii="Arial" w:hAnsi="Arial" w:cs="Arial"/>
        </w:rPr>
      </w:pPr>
    </w:p>
    <w:p w14:paraId="34FF7D1B" w14:textId="670C1F77" w:rsidR="00A121EC" w:rsidRPr="008005F0" w:rsidRDefault="00A121EC" w:rsidP="00A121EC">
      <w:pPr>
        <w:tabs>
          <w:tab w:val="left" w:pos="900"/>
          <w:tab w:val="left" w:pos="2340"/>
          <w:tab w:val="left" w:pos="4320"/>
          <w:tab w:val="left" w:pos="6750"/>
        </w:tabs>
        <w:rPr>
          <w:rFonts w:ascii="Arial" w:hAnsi="Arial" w:cs="Arial"/>
        </w:rPr>
      </w:pPr>
      <w:r w:rsidRPr="008005F0">
        <w:rPr>
          <w:rFonts w:ascii="Arial" w:hAnsi="Arial" w:cs="Arial"/>
        </w:rPr>
        <w:t>(Units:</w:t>
      </w:r>
      <w:r w:rsidRPr="008005F0">
        <w:rPr>
          <w:rFonts w:ascii="Arial" w:hAnsi="Arial" w:cs="Arial"/>
        </w:rPr>
        <w:tab/>
      </w:r>
      <w:r w:rsidR="00483FAE" w:rsidRPr="008005F0">
        <w:rPr>
          <w:rFonts w:ascii="Arial" w:hAnsi="Arial" w:cs="Arial"/>
        </w:rPr>
        <w:t>lbs.</w:t>
      </w:r>
      <w:r w:rsidRPr="008005F0">
        <w:rPr>
          <w:rFonts w:ascii="Arial" w:hAnsi="Arial" w:cs="Arial"/>
        </w:rPr>
        <w:t xml:space="preserve">/ton  </w:t>
      </w:r>
      <w:r w:rsidRPr="008005F0">
        <w:rPr>
          <w:rFonts w:cs="Arial"/>
          <w:b/>
        </w:rPr>
        <w:t></w:t>
      </w:r>
      <w:r w:rsidRPr="008005F0">
        <w:rPr>
          <w:rFonts w:ascii="Arial" w:hAnsi="Arial" w:cs="Arial"/>
        </w:rPr>
        <w:tab/>
      </w:r>
      <w:r w:rsidR="00483FAE" w:rsidRPr="008005F0">
        <w:rPr>
          <w:rFonts w:ascii="Arial" w:hAnsi="Arial" w:cs="Arial"/>
        </w:rPr>
        <w:t>lbs.</w:t>
      </w:r>
      <w:r w:rsidRPr="008005F0">
        <w:rPr>
          <w:rFonts w:ascii="Arial" w:hAnsi="Arial" w:cs="Arial"/>
        </w:rPr>
        <w:t xml:space="preserve">/100 gal  </w:t>
      </w:r>
      <w:r w:rsidRPr="008005F0">
        <w:rPr>
          <w:rFonts w:cs="Arial"/>
          <w:b/>
        </w:rPr>
        <w:t></w:t>
      </w:r>
      <w:r w:rsidRPr="008005F0">
        <w:rPr>
          <w:rFonts w:ascii="Arial" w:hAnsi="Arial" w:cs="Arial"/>
        </w:rPr>
        <w:tab/>
      </w:r>
      <w:r w:rsidR="00483FAE" w:rsidRPr="008005F0">
        <w:rPr>
          <w:rFonts w:ascii="Arial" w:hAnsi="Arial" w:cs="Arial"/>
        </w:rPr>
        <w:t>lbs.</w:t>
      </w:r>
      <w:r w:rsidRPr="008005F0">
        <w:rPr>
          <w:rFonts w:ascii="Arial" w:hAnsi="Arial" w:cs="Arial"/>
        </w:rPr>
        <w:t xml:space="preserve">/1,000 gal  </w:t>
      </w:r>
      <w:r w:rsidRPr="008005F0">
        <w:rPr>
          <w:rFonts w:cs="Arial"/>
          <w:b/>
        </w:rPr>
        <w:t></w:t>
      </w:r>
      <w:r w:rsidRPr="008005F0">
        <w:rPr>
          <w:rFonts w:ascii="Arial" w:hAnsi="Arial" w:cs="Arial"/>
        </w:rPr>
        <w:tab/>
      </w:r>
      <w:r w:rsidR="00483FAE" w:rsidRPr="008005F0">
        <w:rPr>
          <w:rFonts w:ascii="Arial" w:hAnsi="Arial" w:cs="Arial"/>
        </w:rPr>
        <w:t>other _</w:t>
      </w:r>
      <w:r w:rsidRPr="008005F0">
        <w:rPr>
          <w:rFonts w:ascii="Arial" w:hAnsi="Arial" w:cs="Arial"/>
        </w:rPr>
        <w:t>____________)</w:t>
      </w:r>
    </w:p>
    <w:p w14:paraId="486F47FB" w14:textId="77777777" w:rsidR="00A121EC" w:rsidRPr="008005F0" w:rsidRDefault="00A121EC" w:rsidP="00A121EC">
      <w:pPr>
        <w:tabs>
          <w:tab w:val="left" w:pos="2160"/>
          <w:tab w:val="left" w:pos="2880"/>
          <w:tab w:val="left" w:pos="5040"/>
          <w:tab w:val="left" w:pos="9360"/>
        </w:tabs>
        <w:rPr>
          <w:rFonts w:ascii="Arial" w:hAnsi="Arial" w:cs="Arial"/>
        </w:rPr>
      </w:pPr>
    </w:p>
    <w:p w14:paraId="7029337C" w14:textId="77777777" w:rsidR="00A121EC" w:rsidRPr="008005F0" w:rsidRDefault="00A121EC" w:rsidP="00A121EC">
      <w:pPr>
        <w:tabs>
          <w:tab w:val="left" w:pos="2160"/>
          <w:tab w:val="left" w:pos="2880"/>
          <w:tab w:val="left" w:pos="4320"/>
          <w:tab w:val="left" w:pos="6480"/>
          <w:tab w:val="left" w:pos="9360"/>
        </w:tabs>
        <w:rPr>
          <w:rFonts w:ascii="Arial" w:hAnsi="Arial" w:cs="Arial"/>
          <w:b/>
        </w:rPr>
      </w:pPr>
      <w:r w:rsidRPr="008005F0">
        <w:rPr>
          <w:rFonts w:ascii="Arial" w:hAnsi="Arial" w:cs="Arial"/>
        </w:rPr>
        <w:tab/>
      </w:r>
      <w:r w:rsidRPr="008005F0">
        <w:rPr>
          <w:rFonts w:ascii="Arial" w:hAnsi="Arial" w:cs="Arial"/>
        </w:rPr>
        <w:tab/>
      </w:r>
      <w:r w:rsidRPr="008005F0">
        <w:rPr>
          <w:rFonts w:ascii="Arial" w:hAnsi="Arial" w:cs="Arial"/>
        </w:rPr>
        <w:tab/>
      </w:r>
      <w:r w:rsidRPr="008005F0">
        <w:rPr>
          <w:rFonts w:ascii="Arial" w:hAnsi="Arial" w:cs="Arial"/>
          <w:b/>
        </w:rPr>
        <w:t>Planned</w:t>
      </w:r>
      <w:r w:rsidRPr="008005F0">
        <w:rPr>
          <w:rFonts w:ascii="Arial" w:hAnsi="Arial" w:cs="Arial"/>
          <w:b/>
        </w:rPr>
        <w:tab/>
        <w:t>Actual</w:t>
      </w:r>
    </w:p>
    <w:p w14:paraId="77A90AF0" w14:textId="77777777" w:rsidR="00A121EC" w:rsidRPr="008005F0" w:rsidRDefault="00A121EC" w:rsidP="00A121EC">
      <w:pPr>
        <w:tabs>
          <w:tab w:val="left" w:pos="4140"/>
          <w:tab w:val="left" w:pos="5580"/>
          <w:tab w:val="left" w:pos="6120"/>
          <w:tab w:val="left" w:pos="7560"/>
          <w:tab w:val="left" w:pos="7920"/>
        </w:tabs>
        <w:rPr>
          <w:rFonts w:ascii="Arial" w:hAnsi="Arial" w:cs="Arial"/>
        </w:rPr>
      </w:pPr>
      <w:r w:rsidRPr="008005F0">
        <w:rPr>
          <w:rFonts w:ascii="Arial" w:hAnsi="Arial" w:cs="Arial"/>
        </w:rPr>
        <w:t>Total Amount of Manure Transferred</w:t>
      </w:r>
      <w:r w:rsidRPr="008005F0">
        <w:rPr>
          <w:rFonts w:ascii="Arial" w:hAnsi="Arial" w:cs="Arial"/>
        </w:rPr>
        <w:tab/>
      </w:r>
      <w:r w:rsidRPr="008005F0">
        <w:rPr>
          <w:rFonts w:ascii="Arial" w:hAnsi="Arial" w:cs="Arial"/>
          <w:u w:val="single"/>
        </w:rPr>
        <w:tab/>
      </w:r>
      <w:r w:rsidRPr="008005F0">
        <w:rPr>
          <w:rFonts w:ascii="Arial" w:hAnsi="Arial" w:cs="Arial"/>
        </w:rPr>
        <w:tab/>
      </w:r>
      <w:r w:rsidRPr="008005F0">
        <w:rPr>
          <w:rFonts w:ascii="Arial" w:hAnsi="Arial" w:cs="Arial"/>
          <w:u w:val="single"/>
        </w:rPr>
        <w:tab/>
      </w:r>
      <w:r w:rsidRPr="008005F0">
        <w:rPr>
          <w:rFonts w:ascii="Arial" w:hAnsi="Arial" w:cs="Arial"/>
        </w:rPr>
        <w:tab/>
        <w:t>(tons or gal)</w:t>
      </w:r>
    </w:p>
    <w:p w14:paraId="2B1592CC" w14:textId="77777777" w:rsidR="00A121EC" w:rsidRPr="008005F0" w:rsidRDefault="00A121EC" w:rsidP="00A121EC">
      <w:pPr>
        <w:rPr>
          <w:rFonts w:ascii="Arial" w:hAnsi="Arial" w:cs="Arial"/>
        </w:rPr>
      </w:pPr>
    </w:p>
    <w:p w14:paraId="75AD6E74" w14:textId="77777777" w:rsidR="00A121EC" w:rsidRPr="008005F0" w:rsidRDefault="00A121EC" w:rsidP="00A121EC">
      <w:pPr>
        <w:tabs>
          <w:tab w:val="left" w:pos="2880"/>
          <w:tab w:val="left" w:pos="4320"/>
          <w:tab w:val="left" w:pos="5760"/>
          <w:tab w:val="left" w:pos="6480"/>
          <w:tab w:val="left" w:pos="7920"/>
          <w:tab w:val="left" w:pos="8280"/>
        </w:tabs>
        <w:rPr>
          <w:rFonts w:ascii="Arial" w:hAnsi="Arial" w:cs="Arial"/>
        </w:rPr>
      </w:pPr>
      <w:r w:rsidRPr="008005F0">
        <w:rPr>
          <w:rFonts w:ascii="Arial" w:hAnsi="Arial" w:cs="Arial"/>
        </w:rPr>
        <w:t>Date(s) Manure was Transferred</w:t>
      </w:r>
      <w:r>
        <w:rPr>
          <w:rFonts w:ascii="Arial" w:hAnsi="Arial" w:cs="Arial"/>
        </w:rPr>
        <w:t xml:space="preserve">    ____________________________</w:t>
      </w:r>
    </w:p>
    <w:p w14:paraId="197349E2" w14:textId="77777777" w:rsidR="00A121EC" w:rsidRPr="008005F0" w:rsidRDefault="00A121EC" w:rsidP="00A121EC">
      <w:pPr>
        <w:rPr>
          <w:rFonts w:ascii="Arial" w:hAnsi="Arial" w:cs="Arial"/>
        </w:rPr>
      </w:pPr>
    </w:p>
    <w:p w14:paraId="76E632BF" w14:textId="77777777" w:rsidR="00A121EC" w:rsidRPr="008005F0" w:rsidRDefault="00A121EC" w:rsidP="00A121EC">
      <w:pPr>
        <w:tabs>
          <w:tab w:val="left" w:pos="2160"/>
          <w:tab w:val="left" w:pos="2880"/>
          <w:tab w:val="left" w:pos="4320"/>
          <w:tab w:val="left" w:pos="5760"/>
          <w:tab w:val="left" w:pos="6480"/>
          <w:tab w:val="left" w:pos="7920"/>
          <w:tab w:val="left" w:pos="8280"/>
        </w:tabs>
        <w:rPr>
          <w:rFonts w:ascii="Arial" w:hAnsi="Arial" w:cs="Arial"/>
        </w:rPr>
      </w:pPr>
      <w:r w:rsidRPr="008005F0">
        <w:rPr>
          <w:rFonts w:ascii="Arial" w:hAnsi="Arial" w:cs="Arial"/>
        </w:rPr>
        <w:t>Check here if Importer has received manure informational packet</w:t>
      </w:r>
      <w:r w:rsidRPr="008005F0">
        <w:rPr>
          <w:rFonts w:ascii="Arial" w:hAnsi="Arial" w:cs="Arial"/>
        </w:rPr>
        <w:tab/>
      </w:r>
      <w:r w:rsidRPr="008005F0">
        <w:rPr>
          <w:rFonts w:cs="Arial"/>
          <w:b/>
        </w:rPr>
        <w:t></w:t>
      </w:r>
    </w:p>
    <w:p w14:paraId="7835CCCF" w14:textId="77777777" w:rsidR="00A121EC" w:rsidRPr="008005F0" w:rsidRDefault="00A121EC" w:rsidP="00A121EC">
      <w:pPr>
        <w:pBdr>
          <w:bottom w:val="single" w:sz="18" w:space="1" w:color="auto"/>
        </w:pBdr>
        <w:tabs>
          <w:tab w:val="left" w:pos="2160"/>
          <w:tab w:val="left" w:pos="2880"/>
          <w:tab w:val="left" w:pos="4320"/>
          <w:tab w:val="left" w:pos="5760"/>
          <w:tab w:val="left" w:pos="6480"/>
          <w:tab w:val="left" w:pos="7920"/>
          <w:tab w:val="left" w:pos="8280"/>
        </w:tabs>
        <w:rPr>
          <w:rFonts w:ascii="Arial" w:hAnsi="Arial" w:cs="Arial"/>
        </w:rPr>
      </w:pPr>
    </w:p>
    <w:p w14:paraId="42FF121E" w14:textId="77777777" w:rsidR="00A121EC" w:rsidRDefault="00A121EC" w:rsidP="00A121EC">
      <w:pPr>
        <w:rPr>
          <w:rFonts w:ascii="Arial" w:hAnsi="Arial" w:cs="Arial"/>
        </w:rPr>
      </w:pPr>
    </w:p>
    <w:p w14:paraId="4E66D88C" w14:textId="77777777" w:rsidR="00A121EC" w:rsidRPr="008005F0" w:rsidRDefault="00A121EC" w:rsidP="00A121EC">
      <w:pPr>
        <w:tabs>
          <w:tab w:val="left" w:pos="2160"/>
          <w:tab w:val="left" w:pos="2880"/>
          <w:tab w:val="left" w:pos="4320"/>
          <w:tab w:val="left" w:pos="5760"/>
          <w:tab w:val="left" w:pos="6480"/>
          <w:tab w:val="left" w:pos="7920"/>
          <w:tab w:val="left" w:pos="8280"/>
        </w:tabs>
        <w:jc w:val="center"/>
        <w:rPr>
          <w:rFonts w:ascii="Arial" w:hAnsi="Arial" w:cs="Arial"/>
          <w:b/>
        </w:rPr>
      </w:pPr>
      <w:r w:rsidRPr="008005F0">
        <w:rPr>
          <w:rFonts w:ascii="Arial" w:hAnsi="Arial" w:cs="Arial"/>
          <w:b/>
        </w:rPr>
        <w:t>Section 2</w:t>
      </w:r>
    </w:p>
    <w:p w14:paraId="5A8E4FEB" w14:textId="77777777" w:rsidR="00A121EC" w:rsidRPr="008005F0" w:rsidRDefault="00A121EC" w:rsidP="00A121EC">
      <w:pPr>
        <w:pStyle w:val="Header"/>
        <w:tabs>
          <w:tab w:val="clear" w:pos="8640"/>
          <w:tab w:val="left" w:pos="2160"/>
          <w:tab w:val="left" w:pos="2880"/>
          <w:tab w:val="left" w:pos="4320"/>
          <w:tab w:val="left" w:pos="5760"/>
          <w:tab w:val="left" w:pos="6480"/>
          <w:tab w:val="left" w:pos="7920"/>
          <w:tab w:val="left" w:pos="8280"/>
        </w:tabs>
        <w:rPr>
          <w:rFonts w:ascii="Arial" w:hAnsi="Arial" w:cs="Arial"/>
        </w:rPr>
      </w:pPr>
    </w:p>
    <w:p w14:paraId="209CDB24" w14:textId="77777777" w:rsidR="00A121EC" w:rsidRPr="008005F0" w:rsidRDefault="00A121EC" w:rsidP="00A121EC">
      <w:pPr>
        <w:tabs>
          <w:tab w:val="left" w:pos="2160"/>
          <w:tab w:val="left" w:pos="2880"/>
          <w:tab w:val="left" w:pos="4320"/>
          <w:tab w:val="left" w:pos="5760"/>
          <w:tab w:val="left" w:pos="6480"/>
          <w:tab w:val="left" w:pos="7920"/>
          <w:tab w:val="left" w:pos="8280"/>
        </w:tabs>
        <w:rPr>
          <w:rFonts w:ascii="Arial" w:hAnsi="Arial" w:cs="Arial"/>
        </w:rPr>
      </w:pPr>
      <w:r w:rsidRPr="008005F0">
        <w:rPr>
          <w:rFonts w:ascii="Arial" w:hAnsi="Arial" w:cs="Arial"/>
        </w:rPr>
        <w:t>(To be completed when the exporter, or a person working under the direction of the exporter, applies the manure.)</w:t>
      </w:r>
    </w:p>
    <w:p w14:paraId="3C8FB5B7" w14:textId="77777777" w:rsidR="00A121EC" w:rsidRPr="008005F0" w:rsidRDefault="00A121EC" w:rsidP="00A121EC">
      <w:pPr>
        <w:tabs>
          <w:tab w:val="left" w:pos="2160"/>
          <w:tab w:val="left" w:pos="2880"/>
          <w:tab w:val="left" w:pos="4320"/>
          <w:tab w:val="left" w:pos="5760"/>
          <w:tab w:val="left" w:pos="6480"/>
          <w:tab w:val="left" w:pos="7920"/>
          <w:tab w:val="left" w:pos="8280"/>
        </w:tabs>
        <w:rPr>
          <w:rFonts w:ascii="Arial" w:hAnsi="Arial" w:cs="Arial"/>
        </w:rPr>
      </w:pPr>
    </w:p>
    <w:p w14:paraId="703B0BD0" w14:textId="77777777" w:rsidR="00A121EC" w:rsidRPr="008005F0" w:rsidRDefault="00A121EC" w:rsidP="00A121EC">
      <w:pPr>
        <w:tabs>
          <w:tab w:val="left" w:pos="2160"/>
          <w:tab w:val="left" w:pos="2880"/>
          <w:tab w:val="left" w:pos="3600"/>
          <w:tab w:val="left" w:pos="4320"/>
          <w:tab w:val="left" w:pos="5040"/>
          <w:tab w:val="left" w:pos="5760"/>
          <w:tab w:val="left" w:pos="6570"/>
        </w:tabs>
        <w:ind w:right="36"/>
        <w:rPr>
          <w:rFonts w:ascii="Arial" w:hAnsi="Arial" w:cs="Arial"/>
        </w:rPr>
      </w:pPr>
      <w:r w:rsidRPr="008005F0">
        <w:rPr>
          <w:rFonts w:ascii="Arial" w:hAnsi="Arial" w:cs="Arial"/>
        </w:rPr>
        <w:t>Applied to:</w:t>
      </w:r>
      <w:r w:rsidRPr="008005F0">
        <w:rPr>
          <w:rFonts w:ascii="Arial" w:hAnsi="Arial" w:cs="Arial"/>
        </w:rPr>
        <w:tab/>
      </w:r>
      <w:r w:rsidRPr="008005F0">
        <w:rPr>
          <w:rFonts w:ascii="Arial" w:hAnsi="Arial" w:cs="Arial"/>
          <w:u w:val="single"/>
        </w:rPr>
        <w:tab/>
      </w:r>
      <w:r w:rsidRPr="008005F0">
        <w:rPr>
          <w:rFonts w:ascii="Arial" w:hAnsi="Arial" w:cs="Arial"/>
        </w:rPr>
        <w:tab/>
      </w:r>
      <w:r w:rsidRPr="008005F0">
        <w:rPr>
          <w:rFonts w:ascii="Arial" w:hAnsi="Arial" w:cs="Arial"/>
          <w:u w:val="single"/>
        </w:rPr>
        <w:tab/>
      </w:r>
      <w:r w:rsidRPr="008005F0">
        <w:rPr>
          <w:rFonts w:ascii="Arial" w:hAnsi="Arial" w:cs="Arial"/>
        </w:rPr>
        <w:tab/>
      </w:r>
      <w:r w:rsidRPr="008005F0">
        <w:rPr>
          <w:rFonts w:ascii="Arial" w:hAnsi="Arial" w:cs="Arial"/>
          <w:u w:val="single"/>
        </w:rPr>
        <w:tab/>
      </w:r>
      <w:r w:rsidRPr="008005F0">
        <w:rPr>
          <w:rFonts w:ascii="Arial" w:hAnsi="Arial" w:cs="Arial"/>
        </w:rPr>
        <w:tab/>
        <w:t>(field or crop group)</w:t>
      </w:r>
    </w:p>
    <w:p w14:paraId="24411EB4" w14:textId="77777777" w:rsidR="00A121EC" w:rsidRPr="008005F0" w:rsidRDefault="00A121EC" w:rsidP="00A121EC">
      <w:pPr>
        <w:tabs>
          <w:tab w:val="left" w:pos="2160"/>
          <w:tab w:val="left" w:pos="2880"/>
          <w:tab w:val="left" w:pos="3600"/>
          <w:tab w:val="left" w:pos="4320"/>
          <w:tab w:val="left" w:pos="5040"/>
          <w:tab w:val="left" w:pos="5760"/>
          <w:tab w:val="left" w:pos="6480"/>
          <w:tab w:val="left" w:pos="7200"/>
          <w:tab w:val="left" w:pos="7830"/>
          <w:tab w:val="left" w:pos="7920"/>
          <w:tab w:val="left" w:pos="8280"/>
        </w:tabs>
        <w:ind w:right="-504"/>
        <w:rPr>
          <w:rFonts w:ascii="Arial" w:hAnsi="Arial" w:cs="Arial"/>
        </w:rPr>
      </w:pPr>
    </w:p>
    <w:p w14:paraId="7143A7D8" w14:textId="77777777" w:rsidR="00A121EC" w:rsidRPr="008005F0" w:rsidRDefault="00A121EC" w:rsidP="00A121EC">
      <w:pPr>
        <w:tabs>
          <w:tab w:val="left" w:pos="2160"/>
          <w:tab w:val="left" w:pos="2880"/>
          <w:tab w:val="left" w:pos="3600"/>
          <w:tab w:val="left" w:pos="4320"/>
          <w:tab w:val="left" w:pos="5040"/>
          <w:tab w:val="left" w:pos="5760"/>
          <w:tab w:val="left" w:pos="6480"/>
          <w:tab w:val="left" w:pos="7200"/>
          <w:tab w:val="left" w:pos="7830"/>
          <w:tab w:val="left" w:pos="7920"/>
          <w:tab w:val="left" w:pos="8280"/>
        </w:tabs>
        <w:ind w:right="-144"/>
        <w:rPr>
          <w:rFonts w:ascii="Arial" w:hAnsi="Arial" w:cs="Arial"/>
        </w:rPr>
      </w:pPr>
      <w:r w:rsidRPr="008005F0">
        <w:rPr>
          <w:rFonts w:ascii="Arial" w:hAnsi="Arial" w:cs="Arial"/>
        </w:rPr>
        <w:t>Number of Acres</w:t>
      </w:r>
      <w:r w:rsidRPr="008005F0">
        <w:rPr>
          <w:rFonts w:ascii="Arial" w:hAnsi="Arial" w:cs="Arial"/>
        </w:rPr>
        <w:tab/>
      </w:r>
      <w:r w:rsidRPr="008005F0">
        <w:rPr>
          <w:rFonts w:ascii="Arial" w:hAnsi="Arial" w:cs="Arial"/>
          <w:u w:val="single"/>
        </w:rPr>
        <w:tab/>
      </w:r>
      <w:r w:rsidRPr="008005F0">
        <w:rPr>
          <w:rFonts w:ascii="Arial" w:hAnsi="Arial" w:cs="Arial"/>
        </w:rPr>
        <w:tab/>
      </w:r>
      <w:r w:rsidRPr="008005F0">
        <w:rPr>
          <w:rFonts w:ascii="Arial" w:hAnsi="Arial" w:cs="Arial"/>
          <w:u w:val="single"/>
        </w:rPr>
        <w:tab/>
      </w:r>
      <w:r w:rsidRPr="008005F0">
        <w:rPr>
          <w:rFonts w:ascii="Arial" w:hAnsi="Arial" w:cs="Arial"/>
        </w:rPr>
        <w:tab/>
      </w:r>
      <w:r w:rsidRPr="008005F0">
        <w:rPr>
          <w:rFonts w:ascii="Arial" w:hAnsi="Arial" w:cs="Arial"/>
          <w:u w:val="single"/>
        </w:rPr>
        <w:tab/>
      </w:r>
    </w:p>
    <w:p w14:paraId="4B8AFC1C" w14:textId="77777777" w:rsidR="00A121EC" w:rsidRPr="008005F0" w:rsidRDefault="00A121EC" w:rsidP="00A121EC">
      <w:pPr>
        <w:tabs>
          <w:tab w:val="left" w:pos="2160"/>
          <w:tab w:val="left" w:pos="2880"/>
          <w:tab w:val="left" w:pos="3600"/>
          <w:tab w:val="left" w:pos="4320"/>
          <w:tab w:val="left" w:pos="5040"/>
          <w:tab w:val="left" w:pos="5760"/>
          <w:tab w:val="left" w:pos="6480"/>
          <w:tab w:val="left" w:pos="7200"/>
          <w:tab w:val="left" w:pos="7830"/>
          <w:tab w:val="left" w:pos="7920"/>
          <w:tab w:val="left" w:pos="8280"/>
        </w:tabs>
        <w:ind w:right="-504"/>
        <w:rPr>
          <w:rFonts w:ascii="Arial" w:hAnsi="Arial" w:cs="Arial"/>
        </w:rPr>
      </w:pPr>
    </w:p>
    <w:p w14:paraId="2DF694B7" w14:textId="77777777" w:rsidR="00A121EC" w:rsidRPr="008005F0" w:rsidRDefault="00A121EC" w:rsidP="00A121EC">
      <w:pPr>
        <w:tabs>
          <w:tab w:val="left" w:pos="2160"/>
          <w:tab w:val="left" w:pos="2880"/>
          <w:tab w:val="left" w:pos="3600"/>
          <w:tab w:val="left" w:pos="4320"/>
          <w:tab w:val="left" w:pos="5040"/>
          <w:tab w:val="left" w:pos="5760"/>
          <w:tab w:val="left" w:pos="6480"/>
          <w:tab w:val="left" w:pos="7200"/>
          <w:tab w:val="left" w:pos="7830"/>
          <w:tab w:val="left" w:pos="7920"/>
          <w:tab w:val="left" w:pos="8280"/>
        </w:tabs>
        <w:ind w:right="-504"/>
        <w:rPr>
          <w:rFonts w:ascii="Arial" w:hAnsi="Arial" w:cs="Arial"/>
        </w:rPr>
      </w:pPr>
      <w:r w:rsidRPr="008005F0">
        <w:rPr>
          <w:rFonts w:ascii="Arial" w:hAnsi="Arial" w:cs="Arial"/>
        </w:rPr>
        <w:t>Rate of Application</w:t>
      </w:r>
      <w:r w:rsidRPr="008005F0">
        <w:rPr>
          <w:rFonts w:ascii="Arial" w:hAnsi="Arial" w:cs="Arial"/>
        </w:rPr>
        <w:tab/>
      </w:r>
      <w:r w:rsidRPr="008005F0">
        <w:rPr>
          <w:rFonts w:ascii="Arial" w:hAnsi="Arial" w:cs="Arial"/>
          <w:u w:val="single"/>
        </w:rPr>
        <w:tab/>
      </w:r>
      <w:r w:rsidRPr="008005F0">
        <w:rPr>
          <w:rFonts w:ascii="Arial" w:hAnsi="Arial" w:cs="Arial"/>
        </w:rPr>
        <w:tab/>
      </w:r>
      <w:r w:rsidRPr="008005F0">
        <w:rPr>
          <w:rFonts w:ascii="Arial" w:hAnsi="Arial" w:cs="Arial"/>
          <w:u w:val="single"/>
        </w:rPr>
        <w:tab/>
      </w:r>
      <w:r w:rsidRPr="008005F0">
        <w:rPr>
          <w:rFonts w:ascii="Arial" w:hAnsi="Arial" w:cs="Arial"/>
        </w:rPr>
        <w:tab/>
      </w:r>
      <w:r w:rsidRPr="008005F0">
        <w:rPr>
          <w:rFonts w:ascii="Arial" w:hAnsi="Arial" w:cs="Arial"/>
          <w:u w:val="single"/>
        </w:rPr>
        <w:tab/>
      </w:r>
    </w:p>
    <w:p w14:paraId="67B40273" w14:textId="77777777" w:rsidR="00A121EC" w:rsidRPr="008005F0" w:rsidRDefault="00A121EC" w:rsidP="00A121EC">
      <w:pPr>
        <w:ind w:right="-144"/>
        <w:rPr>
          <w:rFonts w:ascii="Arial" w:hAnsi="Arial" w:cs="Arial"/>
        </w:rPr>
      </w:pPr>
    </w:p>
    <w:p w14:paraId="7FCEEB09" w14:textId="77777777" w:rsidR="0038655B" w:rsidRDefault="00A121EC" w:rsidP="00A121EC">
      <w:pPr>
        <w:ind w:right="-144"/>
        <w:rPr>
          <w:rFonts w:ascii="Arial" w:hAnsi="Arial" w:cs="Arial"/>
        </w:rPr>
      </w:pPr>
      <w:r w:rsidRPr="008005F0">
        <w:rPr>
          <w:rFonts w:ascii="Arial" w:hAnsi="Arial" w:cs="Arial"/>
          <w:b/>
        </w:rPr>
        <w:t>Note</w:t>
      </w:r>
      <w:r w:rsidR="00BA257D">
        <w:rPr>
          <w:rFonts w:ascii="Arial" w:hAnsi="Arial" w:cs="Arial"/>
          <w:b/>
        </w:rPr>
        <w:t>s</w:t>
      </w:r>
      <w:r w:rsidRPr="008005F0">
        <w:rPr>
          <w:rFonts w:ascii="Arial" w:hAnsi="Arial" w:cs="Arial"/>
          <w:b/>
        </w:rPr>
        <w:t>:</w:t>
      </w:r>
      <w:r w:rsidRPr="008005F0">
        <w:rPr>
          <w:rFonts w:ascii="Arial" w:hAnsi="Arial" w:cs="Arial"/>
        </w:rPr>
        <w:t xml:space="preserve">  </w:t>
      </w:r>
    </w:p>
    <w:p w14:paraId="401BC2BD" w14:textId="77777777" w:rsidR="0038655B" w:rsidRPr="008C5640" w:rsidRDefault="0038655B" w:rsidP="008C5640">
      <w:pPr>
        <w:pStyle w:val="ListParagraph"/>
        <w:numPr>
          <w:ilvl w:val="0"/>
          <w:numId w:val="2"/>
        </w:numPr>
        <w:ind w:left="540" w:right="-144"/>
        <w:rPr>
          <w:rFonts w:ascii="Arial" w:hAnsi="Arial" w:cs="Arial"/>
          <w:sz w:val="20"/>
          <w:szCs w:val="20"/>
        </w:rPr>
      </w:pPr>
      <w:r w:rsidRPr="008C5640">
        <w:rPr>
          <w:rFonts w:ascii="Arial" w:hAnsi="Arial" w:cs="Arial"/>
          <w:sz w:val="20"/>
          <w:szCs w:val="20"/>
        </w:rPr>
        <w:t>Use a separate Manure Export Sheet for each separate manure type</w:t>
      </w:r>
    </w:p>
    <w:p w14:paraId="040A99EA" w14:textId="77777777" w:rsidR="00D8172A" w:rsidRPr="008C5640" w:rsidRDefault="00A121EC" w:rsidP="008C5640">
      <w:pPr>
        <w:pStyle w:val="ListParagraph"/>
        <w:numPr>
          <w:ilvl w:val="0"/>
          <w:numId w:val="2"/>
        </w:numPr>
        <w:ind w:left="540" w:right="-144"/>
        <w:rPr>
          <w:rFonts w:ascii="Arial" w:hAnsi="Arial" w:cs="Arial"/>
          <w:sz w:val="20"/>
          <w:szCs w:val="20"/>
        </w:rPr>
      </w:pPr>
      <w:r w:rsidRPr="008C5640">
        <w:rPr>
          <w:rFonts w:ascii="Arial" w:hAnsi="Arial" w:cs="Arial"/>
          <w:sz w:val="20"/>
          <w:szCs w:val="20"/>
        </w:rPr>
        <w:t>All manure applications within Pennsylvania shall be in accordance with the accepted practices described in the Pennsylvania Department of Environmental Protection Manure Management Manual.  When manure application practices do not conform to those described in the Manual, DEP approval is required.</w:t>
      </w:r>
    </w:p>
    <w:sectPr w:rsidR="00D8172A" w:rsidRPr="008C5640" w:rsidSect="00A121EC">
      <w:footerReference w:type="default" r:id="rId7"/>
      <w:pgSz w:w="12240" w:h="15840"/>
      <w:pgMar w:top="115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D9EE6" w14:textId="77777777" w:rsidR="002664B6" w:rsidRDefault="002664B6">
      <w:r>
        <w:separator/>
      </w:r>
    </w:p>
  </w:endnote>
  <w:endnote w:type="continuationSeparator" w:id="0">
    <w:p w14:paraId="42A2DE1F" w14:textId="77777777" w:rsidR="002664B6" w:rsidRDefault="0026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CAA42" w14:textId="67EC5EAF" w:rsidR="00A121EC" w:rsidRPr="001367EB" w:rsidRDefault="00260FEE" w:rsidP="00A121EC">
    <w:pPr>
      <w:pStyle w:val="Footer"/>
      <w:jc w:val="center"/>
      <w:rPr>
        <w:rFonts w:ascii="Arial" w:hAnsi="Arial" w:cs="Arial"/>
        <w:b/>
        <w:sz w:val="16"/>
        <w:szCs w:val="16"/>
      </w:rPr>
    </w:pPr>
    <w:r>
      <w:rPr>
        <w:rFonts w:ascii="Arial" w:hAnsi="Arial" w:cs="Arial"/>
        <w:b/>
        <w:sz w:val="16"/>
        <w:szCs w:val="16"/>
      </w:rPr>
      <w:t>October</w:t>
    </w:r>
    <w:r w:rsidR="00FE151E">
      <w:rPr>
        <w:rFonts w:ascii="Arial" w:hAnsi="Arial" w:cs="Arial"/>
        <w:b/>
        <w:sz w:val="16"/>
        <w:szCs w:val="16"/>
      </w:rPr>
      <w:t xml:space="preserve"> 201</w:t>
    </w:r>
    <w:r w:rsidR="004C3C8F">
      <w:rPr>
        <w:rFonts w:ascii="Arial" w:hAnsi="Arial" w:cs="Arial"/>
        <w:b/>
        <w:sz w:val="16"/>
        <w:szCs w:val="16"/>
      </w:rPr>
      <w:t>9</w:t>
    </w:r>
    <w:r w:rsidR="00A121EC">
      <w:rPr>
        <w:rFonts w:ascii="Arial" w:hAnsi="Arial" w:cs="Arial"/>
        <w:b/>
        <w:sz w:val="16"/>
        <w:szCs w:val="16"/>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0CC96" w14:textId="77777777" w:rsidR="002664B6" w:rsidRDefault="002664B6">
      <w:r>
        <w:separator/>
      </w:r>
    </w:p>
  </w:footnote>
  <w:footnote w:type="continuationSeparator" w:id="0">
    <w:p w14:paraId="04762D28" w14:textId="77777777" w:rsidR="002664B6" w:rsidRDefault="002664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313BF"/>
    <w:multiLevelType w:val="hybridMultilevel"/>
    <w:tmpl w:val="823EE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11208E"/>
    <w:multiLevelType w:val="hybridMultilevel"/>
    <w:tmpl w:val="51129E9C"/>
    <w:lvl w:ilvl="0" w:tplc="2BE2D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C66"/>
    <w:rsid w:val="0009563E"/>
    <w:rsid w:val="000B27CB"/>
    <w:rsid w:val="000C3779"/>
    <w:rsid w:val="000C65FA"/>
    <w:rsid w:val="000D6C27"/>
    <w:rsid w:val="0015528E"/>
    <w:rsid w:val="00164E97"/>
    <w:rsid w:val="00215943"/>
    <w:rsid w:val="00230064"/>
    <w:rsid w:val="00242AE4"/>
    <w:rsid w:val="00260FEE"/>
    <w:rsid w:val="002664B6"/>
    <w:rsid w:val="002911A2"/>
    <w:rsid w:val="002C15CD"/>
    <w:rsid w:val="00342C66"/>
    <w:rsid w:val="00382B21"/>
    <w:rsid w:val="0038655B"/>
    <w:rsid w:val="003A33C0"/>
    <w:rsid w:val="003E1BDC"/>
    <w:rsid w:val="00442595"/>
    <w:rsid w:val="00483FAE"/>
    <w:rsid w:val="004B596B"/>
    <w:rsid w:val="004C3C8F"/>
    <w:rsid w:val="004E7C41"/>
    <w:rsid w:val="004F2FCE"/>
    <w:rsid w:val="006642EF"/>
    <w:rsid w:val="0068317E"/>
    <w:rsid w:val="0074036A"/>
    <w:rsid w:val="00763753"/>
    <w:rsid w:val="00774275"/>
    <w:rsid w:val="007D0277"/>
    <w:rsid w:val="007D6267"/>
    <w:rsid w:val="007F5142"/>
    <w:rsid w:val="007F6F78"/>
    <w:rsid w:val="008005F0"/>
    <w:rsid w:val="0080662D"/>
    <w:rsid w:val="008330F4"/>
    <w:rsid w:val="00880B8D"/>
    <w:rsid w:val="008C5640"/>
    <w:rsid w:val="0095152C"/>
    <w:rsid w:val="009B006B"/>
    <w:rsid w:val="009D2DC2"/>
    <w:rsid w:val="00A04B26"/>
    <w:rsid w:val="00A11058"/>
    <w:rsid w:val="00A121EC"/>
    <w:rsid w:val="00A35515"/>
    <w:rsid w:val="00AE0326"/>
    <w:rsid w:val="00B13E8F"/>
    <w:rsid w:val="00B65564"/>
    <w:rsid w:val="00BA257D"/>
    <w:rsid w:val="00BB4FB0"/>
    <w:rsid w:val="00C76E79"/>
    <w:rsid w:val="00CE56EB"/>
    <w:rsid w:val="00D469E6"/>
    <w:rsid w:val="00D8172A"/>
    <w:rsid w:val="00DA72C8"/>
    <w:rsid w:val="00DC5BA3"/>
    <w:rsid w:val="00E205A4"/>
    <w:rsid w:val="00E563BD"/>
    <w:rsid w:val="00E61378"/>
    <w:rsid w:val="00E72C80"/>
    <w:rsid w:val="00EE15A5"/>
    <w:rsid w:val="00FE1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56464EE2"/>
  <w15:docId w15:val="{9D29461E-0641-4ADC-B9EB-818C8509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831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68317E"/>
  </w:style>
  <w:style w:type="paragraph" w:styleId="Title">
    <w:name w:val="Title"/>
    <w:basedOn w:val="Normal"/>
    <w:qFormat/>
    <w:rsid w:val="00E72C80"/>
    <w:pPr>
      <w:jc w:val="center"/>
    </w:pPr>
    <w:rPr>
      <w:b/>
      <w:bCs/>
      <w:sz w:val="28"/>
    </w:rPr>
  </w:style>
  <w:style w:type="character" w:styleId="Hyperlink">
    <w:name w:val="Hyperlink"/>
    <w:rsid w:val="00E72C80"/>
    <w:rPr>
      <w:color w:val="0000FF"/>
      <w:u w:val="single"/>
    </w:rPr>
  </w:style>
  <w:style w:type="paragraph" w:styleId="BalloonText">
    <w:name w:val="Balloon Text"/>
    <w:basedOn w:val="Normal"/>
    <w:link w:val="BalloonTextChar"/>
    <w:uiPriority w:val="99"/>
    <w:semiHidden/>
    <w:unhideWhenUsed/>
    <w:rsid w:val="0038655B"/>
    <w:rPr>
      <w:rFonts w:ascii="Tahoma" w:hAnsi="Tahoma" w:cs="Tahoma"/>
      <w:sz w:val="16"/>
      <w:szCs w:val="16"/>
    </w:rPr>
  </w:style>
  <w:style w:type="character" w:customStyle="1" w:styleId="BalloonTextChar">
    <w:name w:val="Balloon Text Char"/>
    <w:link w:val="BalloonText"/>
    <w:uiPriority w:val="99"/>
    <w:semiHidden/>
    <w:rsid w:val="0038655B"/>
    <w:rPr>
      <w:rFonts w:ascii="Tahoma" w:hAnsi="Tahoma" w:cs="Tahoma"/>
      <w:sz w:val="16"/>
      <w:szCs w:val="16"/>
    </w:rPr>
  </w:style>
  <w:style w:type="paragraph" w:styleId="ListParagraph">
    <w:name w:val="List Paragraph"/>
    <w:basedOn w:val="Normal"/>
    <w:uiPriority w:val="34"/>
    <w:qFormat/>
    <w:rsid w:val="0015528E"/>
    <w:pPr>
      <w:ind w:left="720"/>
      <w:contextualSpacing/>
    </w:pPr>
  </w:style>
  <w:style w:type="character" w:styleId="CommentReference">
    <w:name w:val="annotation reference"/>
    <w:basedOn w:val="DefaultParagraphFont"/>
    <w:uiPriority w:val="99"/>
    <w:semiHidden/>
    <w:unhideWhenUsed/>
    <w:rsid w:val="0095152C"/>
    <w:rPr>
      <w:sz w:val="16"/>
      <w:szCs w:val="16"/>
    </w:rPr>
  </w:style>
  <w:style w:type="paragraph" w:styleId="CommentText">
    <w:name w:val="annotation text"/>
    <w:basedOn w:val="Normal"/>
    <w:link w:val="CommentTextChar"/>
    <w:uiPriority w:val="99"/>
    <w:semiHidden/>
    <w:unhideWhenUsed/>
    <w:rsid w:val="0095152C"/>
    <w:rPr>
      <w:sz w:val="20"/>
      <w:szCs w:val="20"/>
    </w:rPr>
  </w:style>
  <w:style w:type="character" w:customStyle="1" w:styleId="CommentTextChar">
    <w:name w:val="Comment Text Char"/>
    <w:basedOn w:val="DefaultParagraphFont"/>
    <w:link w:val="CommentText"/>
    <w:uiPriority w:val="99"/>
    <w:semiHidden/>
    <w:rsid w:val="0095152C"/>
  </w:style>
  <w:style w:type="paragraph" w:styleId="CommentSubject">
    <w:name w:val="annotation subject"/>
    <w:basedOn w:val="CommentText"/>
    <w:next w:val="CommentText"/>
    <w:link w:val="CommentSubjectChar"/>
    <w:uiPriority w:val="99"/>
    <w:semiHidden/>
    <w:unhideWhenUsed/>
    <w:rsid w:val="0095152C"/>
    <w:rPr>
      <w:b/>
      <w:bCs/>
    </w:rPr>
  </w:style>
  <w:style w:type="character" w:customStyle="1" w:styleId="CommentSubjectChar">
    <w:name w:val="Comment Subject Char"/>
    <w:basedOn w:val="CommentTextChar"/>
    <w:link w:val="CommentSubject"/>
    <w:uiPriority w:val="99"/>
    <w:semiHidden/>
    <w:rsid w:val="009515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MANURE TRANSFER SHEET</vt:lpstr>
    </vt:vector>
  </TitlesOfParts>
  <Company>Commonwealth of PA</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MANURE TRANSFER SHEET</dc:title>
  <dc:creator>Juengst</dc:creator>
  <cp:lastModifiedBy>Schneider, Frank</cp:lastModifiedBy>
  <cp:revision>4</cp:revision>
  <cp:lastPrinted>2007-10-10T15:08:00Z</cp:lastPrinted>
  <dcterms:created xsi:type="dcterms:W3CDTF">2019-09-13T12:27:00Z</dcterms:created>
  <dcterms:modified xsi:type="dcterms:W3CDTF">2019-09-13T12:28:00Z</dcterms:modified>
</cp:coreProperties>
</file>